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right="0" w:hanging="2"/>
        <w:jc w:val="center"/>
        <w:rPr>
          <w:sz w:val="24"/>
          <w:szCs w:val="24"/>
          <w:vertAlign w:val="baseline"/>
        </w:rPr>
      </w:pPr>
      <w:r w:rsidDel="00000000" w:rsidR="00000000" w:rsidRPr="00000000">
        <w:rPr>
          <w:rFonts w:ascii="Calibri" w:cs="Calibri" w:eastAsia="Calibri" w:hAnsi="Calibri"/>
          <w:b w:val="1"/>
          <w:sz w:val="24"/>
          <w:szCs w:val="24"/>
          <w:vertAlign w:val="baseline"/>
          <w:rtl w:val="0"/>
        </w:rPr>
        <w:t xml:space="preserve">DEPARTAMENTO DE GEOGRAFÍA E HISTORIA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843280</wp:posOffset>
            </wp:positionH>
            <wp:positionV relativeFrom="paragraph">
              <wp:posOffset>-367664</wp:posOffset>
            </wp:positionV>
            <wp:extent cx="1056640" cy="1125855"/>
            <wp:effectExtent b="0" l="0" r="0" t="0"/>
            <wp:wrapNone/>
            <wp:docPr id="2" name="image1.png"/>
            <a:graphic>
              <a:graphicData uri="http://schemas.openxmlformats.org/drawingml/2006/picture">
                <pic:pic>
                  <pic:nvPicPr>
                    <pic:cNvPr id="0" name="image1.png"/>
                    <pic:cNvPicPr preferRelativeResize="0"/>
                  </pic:nvPicPr>
                  <pic:blipFill>
                    <a:blip r:embed="rId7"/>
                    <a:srcRect b="-19" l="-20" r="-20" t="-19"/>
                    <a:stretch>
                      <a:fillRect/>
                    </a:stretch>
                  </pic:blipFill>
                  <pic:spPr>
                    <a:xfrm>
                      <a:off x="0" y="0"/>
                      <a:ext cx="1056640" cy="1125855"/>
                    </a:xfrm>
                    <a:prstGeom prst="rect"/>
                    <a:ln/>
                  </pic:spPr>
                </pic:pic>
              </a:graphicData>
            </a:graphic>
          </wp:anchor>
        </w:drawing>
      </w:r>
    </w:p>
    <w:p w:rsidR="00000000" w:rsidDel="00000000" w:rsidP="00000000" w:rsidRDefault="00000000" w:rsidRPr="00000000" w14:paraId="00000002">
      <w:pPr>
        <w:spacing w:line="276" w:lineRule="auto"/>
        <w:ind w:left="0" w:right="0" w:hanging="2"/>
        <w:jc w:val="center"/>
        <w:rPr>
          <w:sz w:val="24"/>
          <w:szCs w:val="24"/>
          <w:vertAlign w:val="baseline"/>
        </w:rPr>
      </w:pPr>
      <w:r w:rsidDel="00000000" w:rsidR="00000000" w:rsidRPr="00000000">
        <w:rPr>
          <w:rFonts w:ascii="Calibri" w:cs="Calibri" w:eastAsia="Calibri" w:hAnsi="Calibri"/>
          <w:b w:val="1"/>
          <w:sz w:val="24"/>
          <w:szCs w:val="24"/>
          <w:u w:val="single"/>
          <w:vertAlign w:val="baseline"/>
          <w:rtl w:val="0"/>
        </w:rPr>
        <w:t xml:space="preserve">INFORMACIÓN INICIAL PARA FAMILIAS Y ALUMNADO DE 1º de BACHILLERATO</w:t>
      </w:r>
      <w:r w:rsidDel="00000000" w:rsidR="00000000" w:rsidRPr="00000000">
        <w:rPr>
          <w:rtl w:val="0"/>
        </w:rPr>
      </w:r>
    </w:p>
    <w:p w:rsidR="00000000" w:rsidDel="00000000" w:rsidP="00000000" w:rsidRDefault="00000000" w:rsidRPr="00000000" w14:paraId="00000003">
      <w:pPr>
        <w:spacing w:after="120" w:before="0" w:line="276" w:lineRule="auto"/>
        <w:ind w:left="0" w:right="0" w:hanging="2"/>
        <w:jc w:val="center"/>
        <w:rPr>
          <w:sz w:val="24"/>
          <w:szCs w:val="24"/>
          <w:vertAlign w:val="baseline"/>
        </w:rPr>
      </w:pPr>
      <w:r w:rsidDel="00000000" w:rsidR="00000000" w:rsidRPr="00000000">
        <w:rPr>
          <w:rFonts w:ascii="Calibri" w:cs="Calibri" w:eastAsia="Calibri" w:hAnsi="Calibri"/>
          <w:sz w:val="20"/>
          <w:szCs w:val="20"/>
          <w:vertAlign w:val="baseline"/>
          <w:rtl w:val="0"/>
        </w:rPr>
        <w:t xml:space="preserve">.</w:t>
      </w:r>
      <w:r w:rsidDel="00000000" w:rsidR="00000000" w:rsidRPr="00000000">
        <w:rPr>
          <w:rtl w:val="0"/>
        </w:rPr>
      </w:r>
    </w:p>
    <w:p w:rsidR="00000000" w:rsidDel="00000000" w:rsidP="00000000" w:rsidRDefault="00000000" w:rsidRPr="00000000" w14:paraId="00000004">
      <w:pPr>
        <w:spacing w:after="120" w:before="0" w:line="276" w:lineRule="auto"/>
        <w:ind w:left="0" w:right="0" w:hanging="2"/>
        <w:jc w:val="cente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05">
      <w:pPr>
        <w:ind w:left="0" w:right="0" w:hanging="2"/>
        <w:jc w:val="both"/>
        <w:rPr>
          <w:sz w:val="24"/>
          <w:szCs w:val="24"/>
          <w:vertAlign w:val="baseline"/>
        </w:rPr>
      </w:pPr>
      <w:r w:rsidDel="00000000" w:rsidR="00000000" w:rsidRPr="00000000">
        <w:rPr>
          <w:rFonts w:ascii="Calibri" w:cs="Calibri" w:eastAsia="Calibri" w:hAnsi="Calibri"/>
          <w:b w:val="1"/>
          <w:color w:val="c9211e"/>
          <w:sz w:val="20"/>
          <w:szCs w:val="20"/>
          <w:vertAlign w:val="baseline"/>
          <w:rtl w:val="0"/>
        </w:rPr>
        <w:t xml:space="preserve">MATERIALES DE TRABAJO.</w:t>
      </w:r>
      <w:r w:rsidDel="00000000" w:rsidR="00000000" w:rsidRPr="00000000">
        <w:rPr>
          <w:rtl w:val="0"/>
        </w:rPr>
      </w:r>
    </w:p>
    <w:p w:rsidR="00000000" w:rsidDel="00000000" w:rsidP="00000000" w:rsidRDefault="00000000" w:rsidRPr="00000000" w14:paraId="00000006">
      <w:pPr>
        <w:ind w:left="566" w:right="0" w:hanging="2.0000000000000284"/>
        <w:jc w:val="both"/>
        <w:rPr>
          <w:sz w:val="24"/>
          <w:szCs w:val="24"/>
          <w:vertAlign w:val="baseline"/>
        </w:rPr>
      </w:pPr>
      <w:r w:rsidDel="00000000" w:rsidR="00000000" w:rsidRPr="00000000">
        <w:rPr>
          <w:rFonts w:ascii="Calibri" w:cs="Calibri" w:eastAsia="Calibri" w:hAnsi="Calibri"/>
          <w:color w:val="c9211e"/>
          <w:sz w:val="20"/>
          <w:szCs w:val="20"/>
          <w:vertAlign w:val="baseline"/>
          <w:rtl w:val="0"/>
        </w:rPr>
        <w:t xml:space="preserve">Libro de texto de referencia, </w:t>
      </w:r>
      <w:r w:rsidDel="00000000" w:rsidR="00000000" w:rsidRPr="00000000">
        <w:rPr>
          <w:rFonts w:ascii="Calibri" w:cs="Calibri" w:eastAsia="Calibri" w:hAnsi="Calibri"/>
          <w:b w:val="1"/>
          <w:color w:val="c9211e"/>
          <w:sz w:val="20"/>
          <w:szCs w:val="20"/>
          <w:vertAlign w:val="baseline"/>
          <w:rtl w:val="0"/>
        </w:rPr>
        <w:t xml:space="preserve">HISTORIA DEL MUNDO CONTEMPORÁNEO</w:t>
      </w:r>
      <w:r w:rsidDel="00000000" w:rsidR="00000000" w:rsidRPr="00000000">
        <w:rPr>
          <w:rFonts w:ascii="Calibri" w:cs="Calibri" w:eastAsia="Calibri" w:hAnsi="Calibri"/>
          <w:color w:val="c9211e"/>
          <w:sz w:val="20"/>
          <w:szCs w:val="20"/>
          <w:vertAlign w:val="baseline"/>
          <w:rtl w:val="0"/>
        </w:rPr>
        <w:t xml:space="preserve"> editorial Vicens Vives 1º de BACHILLERATO.</w:t>
      </w:r>
      <w:r w:rsidDel="00000000" w:rsidR="00000000" w:rsidRPr="00000000">
        <w:rPr>
          <w:rtl w:val="0"/>
        </w:rPr>
      </w:r>
    </w:p>
    <w:p w:rsidR="00000000" w:rsidDel="00000000" w:rsidP="00000000" w:rsidRDefault="00000000" w:rsidRPr="00000000" w14:paraId="00000007">
      <w:pPr>
        <w:ind w:left="566" w:right="0" w:hanging="2.0000000000000284"/>
        <w:jc w:val="both"/>
        <w:rPr>
          <w:sz w:val="24"/>
          <w:szCs w:val="24"/>
          <w:vertAlign w:val="baseline"/>
        </w:rPr>
      </w:pPr>
      <w:r w:rsidDel="00000000" w:rsidR="00000000" w:rsidRPr="00000000">
        <w:rPr>
          <w:rFonts w:ascii="Calibri" w:cs="Calibri" w:eastAsia="Calibri" w:hAnsi="Calibri"/>
          <w:color w:val="c9211e"/>
          <w:sz w:val="20"/>
          <w:szCs w:val="20"/>
          <w:vertAlign w:val="baseline"/>
          <w:rtl w:val="0"/>
        </w:rPr>
        <w:t xml:space="preserve">Cuaderno de clase.</w:t>
      </w:r>
      <w:r w:rsidDel="00000000" w:rsidR="00000000" w:rsidRPr="00000000">
        <w:rPr>
          <w:rtl w:val="0"/>
        </w:rPr>
      </w:r>
    </w:p>
    <w:p w:rsidR="00000000" w:rsidDel="00000000" w:rsidP="00000000" w:rsidRDefault="00000000" w:rsidRPr="00000000" w14:paraId="00000008">
      <w:pPr>
        <w:ind w:left="566" w:right="0" w:hanging="2.0000000000000284"/>
        <w:jc w:val="both"/>
        <w:rPr>
          <w:sz w:val="24"/>
          <w:szCs w:val="24"/>
          <w:vertAlign w:val="baseline"/>
        </w:rPr>
      </w:pPr>
      <w:r w:rsidDel="00000000" w:rsidR="00000000" w:rsidRPr="00000000">
        <w:rPr>
          <w:rFonts w:ascii="Calibri" w:cs="Calibri" w:eastAsia="Calibri" w:hAnsi="Calibri"/>
          <w:color w:val="c9211e"/>
          <w:sz w:val="20"/>
          <w:szCs w:val="20"/>
          <w:vertAlign w:val="baseline"/>
          <w:rtl w:val="0"/>
        </w:rPr>
        <w:t xml:space="preserve">Plataforma Moodle.</w:t>
      </w:r>
      <w:r w:rsidDel="00000000" w:rsidR="00000000" w:rsidRPr="00000000">
        <w:rPr>
          <w:rFonts w:ascii="Calibri" w:cs="Calibri" w:eastAsia="Calibri" w:hAnsi="Calibri"/>
          <w:color w:val="c9211e"/>
          <w:sz w:val="20"/>
          <w:szCs w:val="20"/>
          <w:rtl w:val="0"/>
        </w:rPr>
        <w:t xml:space="preserve">Presentaciones de clase.</w:t>
      </w:r>
      <w:r w:rsidDel="00000000" w:rsidR="00000000" w:rsidRPr="00000000">
        <w:rPr>
          <w:rtl w:val="0"/>
        </w:rPr>
      </w:r>
    </w:p>
    <w:p w:rsidR="00000000" w:rsidDel="00000000" w:rsidP="00000000" w:rsidRDefault="00000000" w:rsidRPr="00000000" w14:paraId="00000009">
      <w:pPr>
        <w:ind w:left="0" w:right="0" w:hanging="2"/>
        <w:jc w:val="both"/>
        <w:rPr>
          <w:sz w:val="24"/>
          <w:szCs w:val="24"/>
          <w:vertAlign w:val="baseline"/>
        </w:rPr>
      </w:pPr>
      <w:r w:rsidDel="00000000" w:rsidR="00000000" w:rsidRPr="00000000">
        <w:rPr>
          <w:rFonts w:ascii="Calibri" w:cs="Calibri" w:eastAsia="Calibri" w:hAnsi="Calibri"/>
          <w:b w:val="1"/>
          <w:color w:val="c9211e"/>
          <w:sz w:val="20"/>
          <w:szCs w:val="20"/>
          <w:vertAlign w:val="baseline"/>
          <w:rtl w:val="0"/>
        </w:rPr>
        <w:t xml:space="preserve">¿QUÉ VAMOS A EVALUAR?</w:t>
      </w:r>
      <w:r w:rsidDel="00000000" w:rsidR="00000000" w:rsidRPr="00000000">
        <w:rPr>
          <w:rtl w:val="0"/>
        </w:rPr>
      </w:r>
    </w:p>
    <w:p w:rsidR="00000000" w:rsidDel="00000000" w:rsidP="00000000" w:rsidRDefault="00000000" w:rsidRPr="00000000" w14:paraId="0000000A">
      <w:pPr>
        <w:spacing w:after="120" w:before="0" w:line="240" w:lineRule="auto"/>
        <w:ind w:left="566" w:right="0" w:hanging="2.0000000000000284"/>
        <w:jc w:val="both"/>
        <w:rPr>
          <w:sz w:val="24"/>
          <w:szCs w:val="24"/>
          <w:vertAlign w:val="baseline"/>
        </w:rPr>
      </w:pPr>
      <w:r w:rsidDel="00000000" w:rsidR="00000000" w:rsidRPr="00000000">
        <w:rPr>
          <w:rFonts w:ascii="Calibri" w:cs="Calibri" w:eastAsia="Calibri" w:hAnsi="Calibri"/>
          <w:color w:val="c9211e"/>
          <w:sz w:val="20"/>
          <w:szCs w:val="20"/>
          <w:vertAlign w:val="baseline"/>
          <w:rtl w:val="0"/>
        </w:rPr>
        <w:t xml:space="preserve">El currículo de la asignatura se organiza en </w:t>
      </w:r>
      <w:r w:rsidDel="00000000" w:rsidR="00000000" w:rsidRPr="00000000">
        <w:rPr>
          <w:rFonts w:ascii="Calibri" w:cs="Calibri" w:eastAsia="Calibri" w:hAnsi="Calibri"/>
          <w:b w:val="1"/>
          <w:color w:val="c9211e"/>
          <w:sz w:val="20"/>
          <w:szCs w:val="20"/>
          <w:vertAlign w:val="baseline"/>
          <w:rtl w:val="0"/>
        </w:rPr>
        <w:t xml:space="preserve">10 bloques</w:t>
      </w:r>
      <w:r w:rsidDel="00000000" w:rsidR="00000000" w:rsidRPr="00000000">
        <w:rPr>
          <w:rFonts w:ascii="Calibri" w:cs="Calibri" w:eastAsia="Calibri" w:hAnsi="Calibri"/>
          <w:color w:val="c9211e"/>
          <w:sz w:val="20"/>
          <w:szCs w:val="20"/>
          <w:vertAlign w:val="baseline"/>
          <w:rtl w:val="0"/>
        </w:rPr>
        <w:t xml:space="preserve"> y se van a evaluar los siguientes criterios, que se relacionan con los contenidos indicados a continuación:</w:t>
      </w:r>
      <w:r w:rsidDel="00000000" w:rsidR="00000000" w:rsidRPr="00000000">
        <w:rPr>
          <w:rtl w:val="0"/>
        </w:rPr>
      </w:r>
    </w:p>
    <w:tbl>
      <w:tblPr>
        <w:tblStyle w:val="Table1"/>
        <w:tblW w:w="14570.0" w:type="dxa"/>
        <w:jc w:val="left"/>
        <w:tblLayout w:type="fixed"/>
        <w:tblLook w:val="0000"/>
      </w:tblPr>
      <w:tblGrid>
        <w:gridCol w:w="4856"/>
        <w:gridCol w:w="4857"/>
        <w:gridCol w:w="4857"/>
        <w:tblGridChange w:id="0">
          <w:tblGrid>
            <w:gridCol w:w="4856"/>
            <w:gridCol w:w="4857"/>
            <w:gridCol w:w="4857"/>
          </w:tblGrid>
        </w:tblGridChange>
      </w:tblGrid>
      <w:tr>
        <w:trPr>
          <w:cantSplit w:val="0"/>
          <w:tblHeader w:val="0"/>
        </w:trPr>
        <w:tc>
          <w:tcPr>
            <w:shd w:fill="auto" w:val="clear"/>
          </w:tcPr>
          <w:p w:rsidR="00000000" w:rsidDel="00000000" w:rsidP="00000000" w:rsidRDefault="00000000" w:rsidRPr="00000000" w14:paraId="0000000B">
            <w:pPr>
              <w:keepNext w:val="0"/>
              <w:keepLines w:val="0"/>
              <w:widowControl w:val="0"/>
              <w:shd w:fill="auto" w:val="clear"/>
              <w:spacing w:after="0" w:before="0" w:line="240" w:lineRule="auto"/>
              <w:ind w:left="0" w:right="0" w:hanging="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COMPETENCIAS ESPECÍFICAS</w:t>
            </w:r>
            <w:r w:rsidDel="00000000" w:rsidR="00000000" w:rsidRPr="00000000">
              <w:rPr>
                <w:rtl w:val="0"/>
              </w:rPr>
            </w:r>
          </w:p>
        </w:tc>
        <w:tc>
          <w:tcPr>
            <w:shd w:fill="auto" w:val="clear"/>
          </w:tcPr>
          <w:p w:rsidR="00000000" w:rsidDel="00000000" w:rsidP="00000000" w:rsidRDefault="00000000" w:rsidRPr="00000000" w14:paraId="0000000C">
            <w:pPr>
              <w:keepNext w:val="0"/>
              <w:keepLines w:val="0"/>
              <w:widowControl w:val="0"/>
              <w:shd w:fill="auto" w:val="clear"/>
              <w:spacing w:after="0" w:before="0" w:line="240" w:lineRule="auto"/>
              <w:ind w:left="0" w:right="0" w:hanging="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CRITERIOS DE EVALUACIÓN</w:t>
            </w:r>
            <w:r w:rsidDel="00000000" w:rsidR="00000000" w:rsidRPr="00000000">
              <w:rPr>
                <w:rtl w:val="0"/>
              </w:rPr>
            </w:r>
          </w:p>
        </w:tc>
        <w:tc>
          <w:tcPr>
            <w:shd w:fill="auto" w:val="clear"/>
          </w:tcPr>
          <w:p w:rsidR="00000000" w:rsidDel="00000000" w:rsidP="00000000" w:rsidRDefault="00000000" w:rsidRPr="00000000" w14:paraId="0000000D">
            <w:pPr>
              <w:keepNext w:val="0"/>
              <w:keepLines w:val="0"/>
              <w:widowControl w:val="0"/>
              <w:shd w:fill="auto" w:val="clear"/>
              <w:spacing w:after="0" w:before="0" w:line="240" w:lineRule="auto"/>
              <w:ind w:left="0" w:right="0" w:hanging="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SABERES BÁSICOS MÍNIMOS</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0E">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1. Reconocer los movimientos, acciones y transformaciones históricas que han contribuido al afianzamiento de la libertad en el mundo contemporáneo, a través del estudio comparado de casos y el uso correcto de términos y conceptos históricos, para valorar los logros que suponen los sistemas democráticos como principal garantía para la convivencia y el ejercicio de los derechos fundamentales.</w:t>
            </w:r>
            <w:r w:rsidDel="00000000" w:rsidR="00000000" w:rsidRPr="00000000">
              <w:rPr>
                <w:rtl w:val="0"/>
              </w:rPr>
            </w:r>
          </w:p>
        </w:tc>
        <w:tc>
          <w:tcPr>
            <w:vMerge w:val="restart"/>
            <w:shd w:fill="auto" w:val="clear"/>
          </w:tcPr>
          <w:p w:rsidR="00000000" w:rsidDel="00000000" w:rsidP="00000000" w:rsidRDefault="00000000" w:rsidRPr="00000000" w14:paraId="0000000F">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1.1. Identificar y reconocer los logros que suponen los actuales sistemas democráticos como el resultado no lineal en el tiempo de los movimientos y acciones que han contribuido al afianzamiento y articulación del principio de libertad, a través del análisis de los principales procesos históricos que se han desarrollado, la comprensión de los textos políticos y constitucionales fundamentales y el uso adecuado de términos y</w:t>
            </w:r>
            <w:r w:rsidDel="00000000" w:rsidR="00000000" w:rsidRPr="00000000">
              <w:rPr>
                <w:rtl w:val="0"/>
              </w:rPr>
            </w:r>
          </w:p>
          <w:p w:rsidR="00000000" w:rsidDel="00000000" w:rsidP="00000000" w:rsidRDefault="00000000" w:rsidRPr="00000000" w14:paraId="00000010">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conceptos históricos.</w:t>
            </w:r>
            <w:r w:rsidDel="00000000" w:rsidR="00000000" w:rsidRPr="00000000">
              <w:rPr>
                <w:rtl w:val="0"/>
              </w:rPr>
            </w:r>
          </w:p>
        </w:tc>
        <w:tc>
          <w:tcPr>
            <w:shd w:fill="auto" w:val="clear"/>
          </w:tcPr>
          <w:p w:rsidR="00000000" w:rsidDel="00000000" w:rsidP="00000000" w:rsidRDefault="00000000" w:rsidRPr="00000000" w14:paraId="0000001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 El trabajo del historiador: fuentes históricas, historiografía y narrativas del pasado. Uso correcto de términos y conceptos históricos. Argumentación histórica. Relevancia, causas y consecuencias, cambio y continuidad. Perspectiva histórica en las narrativas sobre el pasado.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4">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HMCO.1.A.2. Crisis del Antiguo Régimen y transición al Liberalismo. La nueva sociedad liberal: origen y funcionamiento de los sistemas parlamentarios. Análisis comparado de la Revolución Francesa y los otros movimientos revolucionarios europeos y americanos.</w:t>
            </w:r>
            <w:r w:rsidDel="00000000" w:rsidR="00000000" w:rsidRPr="00000000">
              <w:rPr>
                <w:rtl w:val="0"/>
              </w:rPr>
            </w:r>
          </w:p>
          <w:p w:rsidR="00000000" w:rsidDel="00000000" w:rsidP="00000000" w:rsidRDefault="00000000" w:rsidRPr="00000000" w14:paraId="00000015">
            <w:pPr>
              <w:keepNext w:val="0"/>
              <w:keepLines w:val="0"/>
              <w:widowControl w:val="0"/>
              <w:shd w:fill="auto" w:val="clear"/>
              <w:spacing w:after="0" w:before="0" w:line="240" w:lineRule="auto"/>
              <w:ind w:left="0" w:right="0" w:hanging="1"/>
              <w:jc w:val="both"/>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1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1.2. Comprender los conceptos de revolución y cambio en el mundo contemporáneo y los elementos y factores que los causan y condicionan, a través del estudio de casos significativos de las revoluciones burguesas y socialistas que han ocurrido a lo largo de la historia contemporánea, así como de los movimientos de acción y reacción que han generado.</w:t>
            </w:r>
            <w:r w:rsidDel="00000000" w:rsidR="00000000" w:rsidRPr="00000000">
              <w:rPr>
                <w:rtl w:val="0"/>
              </w:rPr>
            </w:r>
          </w:p>
        </w:tc>
        <w:tc>
          <w:tcPr>
            <w:shd w:fill="auto" w:val="clear"/>
          </w:tcPr>
          <w:p w:rsidR="00000000" w:rsidDel="00000000" w:rsidP="00000000" w:rsidRDefault="00000000" w:rsidRPr="00000000" w14:paraId="0000001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HMCO.1.A.3. La lucha por la libertad. Cambio y revolución en la Edad Contemporánea: de las revoluciones burguesas a las revoluciones socialistas. El uso de la violencia y de la protesta social en los siglos XIX y XX. Revolución y reacción.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B">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HMCO.1.A.8. Las utopías revolucionarias y los proyectos de transformación social: los movimientos democráticos, republicanos y socialistas de los siglos XIX y XX. El papel de los exiliados políticos.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1D">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1.3. Entender el significado histórico de las transiciones políticas y de los procesos de democratización de la Edad Contemporánea como fundamento y garantía para la convivencia y el ejercicio de los derechos fundamentales, valorando las implicaciones que suponen el ejercicio de la ciudadanía activa y el respeto al ordenamiento constitucional, y generando juicios propios tanto con respecto al cumplimiento de aspiraciones y expectativas, así como a las amenazas y riesgos de la vida en democracia.</w:t>
            </w:r>
            <w:r w:rsidDel="00000000" w:rsidR="00000000" w:rsidRPr="00000000">
              <w:rPr>
                <w:rtl w:val="0"/>
              </w:rPr>
            </w:r>
          </w:p>
        </w:tc>
        <w:tc>
          <w:tcPr>
            <w:shd w:fill="auto" w:val="clear"/>
          </w:tcPr>
          <w:p w:rsidR="00000000" w:rsidDel="00000000" w:rsidP="00000000" w:rsidRDefault="00000000" w:rsidRPr="00000000" w14:paraId="0000001E">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HMCO.1.A.9. Niveles, condiciones y modos de vida en las sociedades contemporáneas: grupos, clases sociales y desigualdad social. Los avances sociales: de la servidumbre a la ciudadanía. Abolicionismo, derechos civiles y derechos sociales en la edad contemporánea. Clases medias y estado del bienestar en las sociedades avanzadas.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HMCO.1.A.17. Transiciones políticas y procesos de democratización en los siglos XX y XXI. La memoria democrática.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4">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HMCO.1.B.11. Los retos de las democracias actuales: corrupción, crisis institucional y de los sistemas de partidos, tendencias autoritarias y movimientos antisistema.</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25">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2. Tomar conciencia del grado de violencia, barbarie y destrucción de los conflictos de la Edad Contemporánea, a través del empleo de fuentes históricas fiables, la lectura de textos historiográficos y la elaboración de argumentos propios que prevengan la manipulación de la información, para afrontar acontecimientos traumáticos de nuestro pasado reciente, evitar la repetición de hechos semejantes,</w:t>
            </w:r>
            <w:r w:rsidDel="00000000" w:rsidR="00000000" w:rsidRPr="00000000">
              <w:rPr>
                <w:rtl w:val="0"/>
              </w:rPr>
            </w:r>
          </w:p>
          <w:p w:rsidR="00000000" w:rsidDel="00000000" w:rsidP="00000000" w:rsidRDefault="00000000" w:rsidRPr="00000000" w14:paraId="0000002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reconocer a las víctimas y defender la aplicación del principio de Justicia Universal.</w:t>
            </w:r>
            <w:r w:rsidDel="00000000" w:rsidR="00000000" w:rsidRPr="00000000">
              <w:rPr>
                <w:rtl w:val="0"/>
              </w:rPr>
            </w:r>
          </w:p>
        </w:tc>
        <w:tc>
          <w:tcPr>
            <w:vMerge w:val="restart"/>
            <w:shd w:fill="auto" w:val="clear"/>
          </w:tcPr>
          <w:p w:rsidR="00000000" w:rsidDel="00000000" w:rsidP="00000000" w:rsidRDefault="00000000" w:rsidRPr="00000000" w14:paraId="0000002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2.1. Tomar conciencia del grado de violencia, barbarie y destrucción alcanzado por los conflictos ocurridos en el mundo contemporáneo, así como de las causas de las conflagraciones bélicas y de las múltiples transformaciones que se producen en los contendientes, a través del empleo de fuentes históricas fiables y del uso de datos contrastados, valorando el impacto social y emocional que supone el uso de la violencia y el papel de las instituciones internacionales que velan por la paz y la mediación.</w:t>
            </w:r>
            <w:r w:rsidDel="00000000" w:rsidR="00000000" w:rsidRPr="00000000">
              <w:rPr>
                <w:rtl w:val="0"/>
              </w:rPr>
            </w:r>
          </w:p>
        </w:tc>
        <w:tc>
          <w:tcPr>
            <w:shd w:fill="auto" w:val="clear"/>
          </w:tcPr>
          <w:p w:rsidR="00000000" w:rsidDel="00000000" w:rsidP="00000000" w:rsidRDefault="00000000" w:rsidRPr="00000000" w14:paraId="0000002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HMCO.1.A.12. Militarización y carrera armamentística. Diplomacia de la amenaza y de la disuasión: ententes, alianzas y bloques. El mundo en guerra: las guerras mundiales y los grandes conflictos internacionales. La Guerra Civil española, su internacionalización y el exilio republicano español. Holocausto, Holodomor y otros genocidios y crímenes de lesa humanidad en la historia contemporánea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B">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HMCO.1.A.14. De la Guerra Fría a la Coexistencia Pacífica y Distensión. La caída del Muro de Berlín. Interpretación del nuevo mundo multipolar.</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2E">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HMCO.1.A.15. Los conflictos de final del s. XX: la Guerra de Yugoslavia y las guerras de Oriente Medio. El conflicto Árabe-Israelí. Conflictos y guerras en el siglo XXI.</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30">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2.2. Analizar los principales conflictos civiles que se han producido en la Edad Contemporánea, a través del empleo de textos historiográficos y la elaboración de juicios argumentados, comprendiendo la importancia de la memoria histórica y del reconocimiento de las víctimas, del principio de Justicia Universal y del derecho a la verdad, la reparación y la garantía de no repetición.</w:t>
            </w:r>
            <w:r w:rsidDel="00000000" w:rsidR="00000000" w:rsidRPr="00000000">
              <w:rPr>
                <w:rtl w:val="0"/>
              </w:rPr>
            </w:r>
          </w:p>
        </w:tc>
        <w:tc>
          <w:tcPr>
            <w:shd w:fill="auto" w:val="clear"/>
          </w:tcPr>
          <w:p w:rsidR="00000000" w:rsidDel="00000000" w:rsidP="00000000" w:rsidRDefault="00000000" w:rsidRPr="00000000" w14:paraId="0000003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HMCO.1.A.16. Los conflictos fratricidas en el mundo contemporáneo: pasados traumáticos y memoria</w:t>
            </w:r>
            <w:r w:rsidDel="00000000" w:rsidR="00000000" w:rsidRPr="00000000">
              <w:rPr>
                <w:rtl w:val="0"/>
              </w:rPr>
            </w:r>
          </w:p>
          <w:p w:rsidR="00000000" w:rsidDel="00000000" w:rsidP="00000000" w:rsidRDefault="00000000" w:rsidRPr="00000000" w14:paraId="0000003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colectiva. Reconocimiento, reparación y dignificación de las víctimas de la violencia.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5">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HMCO.1.B.3. Los nacionalismos como factor de conflicto y enfrentamiento entre pueblos y estados.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HMCO.1.C.1. Conciencia y memoria democrática: conocimiento de los principios y normas constitucionales, ejercicio de los valores cívicos y participación ciudadana. Conocimiento y respeto a los principios y normas de la Declaración Universal de los Derechos Humanos. La memoria democrática en el marco del derecho internacional humanitario: verdad, justicia, reparación y garantía de no repetición.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3A">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2.3. Identificar los mecanismos psicológicos, sociales y culturales, así como las implicaciones ideológicas y emocionales que puedan conducir al uso o justificación de la violencia tratando relacionando los múltiples factores que han provocado los conflictos y analizando las transformaciones que sufren las sociedades en conflicto.</w:t>
            </w:r>
            <w:r w:rsidDel="00000000" w:rsidR="00000000" w:rsidRPr="00000000">
              <w:rPr>
                <w:rtl w:val="0"/>
              </w:rPr>
            </w:r>
          </w:p>
        </w:tc>
        <w:tc>
          <w:tcPr>
            <w:shd w:fill="auto" w:val="clear"/>
          </w:tcPr>
          <w:p w:rsidR="00000000" w:rsidDel="00000000" w:rsidP="00000000" w:rsidRDefault="00000000" w:rsidRPr="00000000" w14:paraId="0000003B">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HMCO.1.A.4. Procesos de construcción de Estados nacionales: tipos de nacionalismos. El significado histórico y</w:t>
            </w:r>
            <w:r w:rsidDel="00000000" w:rsidR="00000000" w:rsidRPr="00000000">
              <w:rPr>
                <w:rtl w:val="0"/>
              </w:rPr>
            </w:r>
          </w:p>
          <w:p w:rsidR="00000000" w:rsidDel="00000000" w:rsidP="00000000" w:rsidRDefault="00000000" w:rsidRPr="00000000" w14:paraId="0000003C">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político de los nacionalismos en el mundo contemporáneo en la Edad Contemporánea. De la servidumbre a la ciudadanía. Abolicionismo, derechos civiles y derechos sociales La transformación de las fronteras: de la crisis de los imperios plurinacionales a los nacionalismos de los siglos XX y XXI. El sionismo: nacionalismo sin tierra ni estado.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3F">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HMCO.1.A.11. El papel del sujeto colectivo en la historia contemporánea: acción colectiva, movimiento de masas y liderazgo político en el siglo XX: nacimiento y funcionamiento de los regímenes democráticos y totalitarios. Fascismo, nazismo y otros movimientos autoritarios en los siglos XX y XXI.</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40">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3. Identificar la desigualdad como uno de los principales problemas de las sociedades contemporáneas, reconociendo las experiencias históricas de determinados colectivos, empleando el análisis multicausal y valorando el papel transformador del sujeto en la historia, para comprender cómo se han formado las actuales sociedades complejas, apreciar la riqueza de la diversidad social, valorar los logros alcanzados y asumir los retos que plantea la consecución de comunidades más justas y cohesionadas.</w:t>
            </w:r>
            <w:r w:rsidDel="00000000" w:rsidR="00000000" w:rsidRPr="00000000">
              <w:rPr>
                <w:rtl w:val="0"/>
              </w:rPr>
            </w:r>
          </w:p>
        </w:tc>
        <w:tc>
          <w:tcPr>
            <w:vMerge w:val="restart"/>
            <w:shd w:fill="auto" w:val="clear"/>
          </w:tcPr>
          <w:p w:rsidR="00000000" w:rsidDel="00000000" w:rsidP="00000000" w:rsidRDefault="00000000" w:rsidRPr="00000000" w14:paraId="0000004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3.1. Describir la evolución de los conceptos de igualdad y de ciudadanía en la historia contemporánea y sus derivaciones sociales y políticas, a través del análisis multicausal de los principales sistemas políticos y sociales de los siglos XIX y XX, identificando las desigualdades y la concentración del poder en determinados grupos sociales.</w:t>
            </w:r>
            <w:r w:rsidDel="00000000" w:rsidR="00000000" w:rsidRPr="00000000">
              <w:rPr>
                <w:rtl w:val="0"/>
              </w:rPr>
            </w:r>
          </w:p>
        </w:tc>
        <w:tc>
          <w:tcPr>
            <w:shd w:fill="auto" w:val="clear"/>
          </w:tcPr>
          <w:p w:rsidR="00000000" w:rsidDel="00000000" w:rsidP="00000000" w:rsidRDefault="00000000" w:rsidRPr="00000000" w14:paraId="0000004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HMCO.1.A.2. Crisis del Antiguo Régimen y transición al Liberalismo. La nueva sociedad liberal: origen y funcionamiento de los sistemas parlamentarios. Análisis comparado de la Revolución Francesa y los otros movimientos revolucionarios europeos y americanos.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5">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HMCO.1.A.3. La lucha por la libertad. Cambio y revolución en la Edad Contemporánea: de las revoluciones</w:t>
            </w:r>
            <w:r w:rsidDel="00000000" w:rsidR="00000000" w:rsidRPr="00000000">
              <w:rPr>
                <w:rtl w:val="0"/>
              </w:rPr>
            </w:r>
          </w:p>
          <w:p w:rsidR="00000000" w:rsidDel="00000000" w:rsidP="00000000" w:rsidRDefault="00000000" w:rsidRPr="00000000" w14:paraId="0000004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burguesas a las revoluciones socialistas. El uso de la violencia y de la protesta social en los siglos XIX y XX.</w:t>
            </w:r>
            <w:r w:rsidDel="00000000" w:rsidR="00000000" w:rsidRPr="00000000">
              <w:rPr>
                <w:rtl w:val="0"/>
              </w:rPr>
            </w:r>
          </w:p>
          <w:p w:rsidR="00000000" w:rsidDel="00000000" w:rsidP="00000000" w:rsidRDefault="00000000" w:rsidRPr="00000000" w14:paraId="0000004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Revolución y reacción.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A">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HMCO.1.A.7. Nacimiento del proletariado. La evolución histórica de la clase trabajadora y de las organizaciones obreras: experiencias y conflictos en defensa de los derechos laborales y la mejora de las condiciones de vida.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4C">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3.2. Analizar las condiciones de vida, el mundo del trabajo, las relaciones laborales y su conflictividad a través del estudio multidisciplinar de los movimientos sociales, particularmente los relacionados con el obrerismo, valorando el papel que representan la acción colectiva y del sujeto en la historia para el reconocimiento de los derechos sociales y el bienestar colectivo.</w:t>
            </w:r>
            <w:r w:rsidDel="00000000" w:rsidR="00000000" w:rsidRPr="00000000">
              <w:rPr>
                <w:rtl w:val="0"/>
              </w:rPr>
            </w:r>
          </w:p>
        </w:tc>
        <w:tc>
          <w:tcPr>
            <w:shd w:fill="auto" w:val="clear"/>
          </w:tcPr>
          <w:p w:rsidR="00000000" w:rsidDel="00000000" w:rsidP="00000000" w:rsidRDefault="00000000" w:rsidRPr="00000000" w14:paraId="0000004D">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HMCO.1.A.9. Niveles, condiciones y modos de vida en las sociedades contemporáneas: grupos, clases sociales y desigualdad social. Los avances sociales: de la servidumbre a la ciudadanía. Abolicionismo, derechos civiles y derechos sociales en la edad contemporánea. Clases medias y estado del bienestar en las sociedades avanzadas.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50">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HMCO.1.A.11. El papel del sujeto colectivo en la historia contemporánea: acción colectiva, movimiento de masas y liderazgo político en el siglo XX: nacimiento y funcionamiento de los regímenes democráticos y totalitarios. Fascismo, nazismo y otros movimientos autoritarios en los siglos XX y XXI.</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5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3.3. Deducir a través del estudio crítico de noticias y datos estadísticos la evolución del estado social, identificando los logros y retrocesos experimentados y las medidas adoptadas por los diferentes estados contemporáneos, así como los límites y retos de futuro, desde una perspectiva solidaria en favor de los colectivos más vulnerables.</w:t>
            </w:r>
            <w:r w:rsidDel="00000000" w:rsidR="00000000" w:rsidRPr="00000000">
              <w:rPr>
                <w:rtl w:val="0"/>
              </w:rPr>
            </w:r>
          </w:p>
        </w:tc>
        <w:tc>
          <w:tcPr>
            <w:shd w:fill="auto" w:val="clear"/>
          </w:tcPr>
          <w:p w:rsidR="00000000" w:rsidDel="00000000" w:rsidP="00000000" w:rsidRDefault="00000000" w:rsidRPr="00000000" w14:paraId="00000053">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HMCO.1.A.10. Evolución de la población, ciclos demográficos y modos de vida. Cambios y permanencias en los ciclos vitales y en la organización social del mundo contemporáneo. Grupos vulnerables y marginados. El papel de los refugiados.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5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HMCO.1.C.7. Solidaridad y cooperación: los grandes desafíos que afectan al mundo y conductas tendentes al compromiso social, el asociacionismo y el voluntariado.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5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3.4. Valorar la diversidad social como fuente de enriquecimiento sociocultural a partir del estudio de los constantes movimientos migratorios de la historia contemporánea y actual.</w:t>
            </w:r>
            <w:r w:rsidDel="00000000" w:rsidR="00000000" w:rsidRPr="00000000">
              <w:rPr>
                <w:rtl w:val="0"/>
              </w:rPr>
            </w:r>
          </w:p>
        </w:tc>
        <w:tc>
          <w:tcPr>
            <w:shd w:fill="auto" w:val="clear"/>
          </w:tcPr>
          <w:p w:rsidR="00000000" w:rsidDel="00000000" w:rsidP="00000000" w:rsidRDefault="00000000" w:rsidRPr="00000000" w14:paraId="00000059">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HMCO.1.A.19. Movimientos sociales en favor de la igualdad de derechos, del reconocimiento de las minorías y contra la discriminación.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5C">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HMCO.1.B.8. Éxodos masivos de población: migraciones económicas, climáticas y políticas. El nuevo concepto de refugiado.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5F">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HMCO.1.C.5. Valoración y respeto a la diversidad social, étnica y cultural: tolerancia e intolerancia en la historia del mundo contemporáneo. Defensa de los derechos de las minorías.</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60">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4. Comprender la importancia de las identidades colectivas en la configuración social, política y cultural del mundo contemporáneo, utilizando el pensamiento histórico, sus conceptos y métodos, para analizar críticamente cómo se han ido construyendo y conformando a través del tiempo, elaborar argumentos propios con los que contribuir a un diálogo constructivo, respetar los sentimientos de pertenencia y valorar la riqueza patrimonial y el legado histórico y cultural que han producido.</w:t>
            </w:r>
            <w:r w:rsidDel="00000000" w:rsidR="00000000" w:rsidRPr="00000000">
              <w:rPr>
                <w:rtl w:val="0"/>
              </w:rPr>
            </w:r>
          </w:p>
        </w:tc>
        <w:tc>
          <w:tcPr>
            <w:vMerge w:val="restart"/>
            <w:shd w:fill="auto" w:val="clear"/>
          </w:tcPr>
          <w:p w:rsidR="00000000" w:rsidDel="00000000" w:rsidP="00000000" w:rsidRDefault="00000000" w:rsidRPr="00000000" w14:paraId="0000006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4.1. Analizar críticamente cómo se han ido construyendo en el tiempo las identidades colectivas, empleando los conceptos y métodos del pensamiento histórico, respetando la pluralidad y los sentimientos identitarios y valorando el legado histórico y cultural de las mismas.</w:t>
            </w:r>
            <w:r w:rsidDel="00000000" w:rsidR="00000000" w:rsidRPr="00000000">
              <w:rPr>
                <w:rtl w:val="0"/>
              </w:rPr>
            </w:r>
          </w:p>
        </w:tc>
        <w:tc>
          <w:tcPr>
            <w:shd w:fill="auto" w:val="clear"/>
          </w:tcPr>
          <w:p w:rsidR="00000000" w:rsidDel="00000000" w:rsidP="00000000" w:rsidRDefault="00000000" w:rsidRPr="00000000" w14:paraId="0000006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HMCO.1.B.7. Procesos de integración regional en el mundo. La construcción de la Unión Europea, situación presente y desafíos de futuro. Alianzas internacionales para el logro de los Objetivos de Desarrollo Sostenible.</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65">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HMCO.1.C.8. Conservación y difusión del patrimonio histórico: el valor patrimonial, social y cultural de la memoria colectiva. Archivos, museos y centros de divulgación e interpretación histórica.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6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4.2. Comprender la importancia de las identidades colectivas en la configuración social, política y cultural del mundo contemporáneo, identificando las múltiples valencias de las mismas, mediante el análisis crítico de textos históricos e historiográficos y de fuentes de información actual, elaborando argumentos propios que contribuyan a un diálogo constructivo al respecto.</w:t>
            </w:r>
            <w:r w:rsidDel="00000000" w:rsidR="00000000" w:rsidRPr="00000000">
              <w:rPr>
                <w:rtl w:val="0"/>
              </w:rPr>
            </w:r>
          </w:p>
        </w:tc>
        <w:tc>
          <w:tcPr>
            <w:shd w:fill="auto" w:val="clear"/>
          </w:tcPr>
          <w:p w:rsidR="00000000" w:rsidDel="00000000" w:rsidP="00000000" w:rsidRDefault="00000000" w:rsidRPr="00000000" w14:paraId="0000006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HMCO.1.A.4. Procesos de construcción de Estados nacionales: tipos de nacionalismos. El significado histórico y</w:t>
            </w:r>
            <w:r w:rsidDel="00000000" w:rsidR="00000000" w:rsidRPr="00000000">
              <w:rPr>
                <w:rtl w:val="0"/>
              </w:rPr>
            </w:r>
          </w:p>
          <w:p w:rsidR="00000000" w:rsidDel="00000000" w:rsidP="00000000" w:rsidRDefault="00000000" w:rsidRPr="00000000" w14:paraId="00000069">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político de los nacionalismos en el mundo contemporáneo en la Edad Contemporánea. De la servidumbre a la ciudadanía. Abolicionismo, derechos civiles y derechos sociales La transformación de las fronteras: de la crisis de los imperios plurinacionales a los nacionalismos de los siglos XX y XXI. El sionismo: nacionalismo sin tierra ni estado.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6C">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HMCO.1.A.5. Imperialismo y colonialismo. Las grandes potencias coloniales y el surgimiento de nuevas potencias extraeuropeas. Imperios y cuestión nacional: de los movimientos de liberación a la descolonización. Descolonización y conflicto: Oriente Medio y África. El Tercer Mundo.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6E">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4.3. Reflexionar con actitud crítica ante la intolerancia que puedan provocar los sentimientos identitarios analizando su contribución a procesos tanto de dominio como de liberación.</w:t>
            </w:r>
            <w:r w:rsidDel="00000000" w:rsidR="00000000" w:rsidRPr="00000000">
              <w:rPr>
                <w:rtl w:val="0"/>
              </w:rPr>
            </w:r>
          </w:p>
        </w:tc>
        <w:tc>
          <w:tcPr>
            <w:shd w:fill="auto" w:val="clear"/>
          </w:tcPr>
          <w:p w:rsidR="00000000" w:rsidDel="00000000" w:rsidP="00000000" w:rsidRDefault="00000000" w:rsidRPr="00000000" w14:paraId="0000006F">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HMCO.1.B.12. Problemas de las sociedades multiculturales: inmigración, racismo, xenofobia, antisemitismo.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HMCO.1.C.1. Conciencia y memoria democrática: conocimiento de los principios y normas constitucionales, ejercicio de los valores cívicos y participación ciudadana. Conocimiento y respeto a los principios y normas de la Declaración Universal de los Derechos Humanos. La memoria democrática en el marco del derecho internacional humanitario: verdad, justicia, reparación y garantía de no repetición.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5">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HMCO.1.C.2. Identidad y sentimientos de pertenencia: reconocimiento de la diversidad identitaria, tolerancia y respeto ante las manifestaciones ideológicas y culturales y reconocimiento y defensa de la riqueza patrimonial.</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7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5. Identificar y reconocer los principales retos del siglo XXI a través de procesos avanzados de búsqueda, selección y tratamiento de la información, el contraste y la lectura crítica de fuentes, para entender el fenómeno histórico de la globalización, su repercusión en el ámbito local y planetario y en la vida cotidiana de las personas, y mostrar la necesidad de adoptar compromisos ecosociales para afrontar los Objetivos de Desarrollo Sostenible.</w:t>
            </w:r>
            <w:r w:rsidDel="00000000" w:rsidR="00000000" w:rsidRPr="00000000">
              <w:rPr>
                <w:rtl w:val="0"/>
              </w:rPr>
            </w:r>
          </w:p>
        </w:tc>
        <w:tc>
          <w:tcPr>
            <w:vMerge w:val="restart"/>
            <w:shd w:fill="auto" w:val="clear"/>
          </w:tcPr>
          <w:p w:rsidR="00000000" w:rsidDel="00000000" w:rsidP="00000000" w:rsidRDefault="00000000" w:rsidRPr="00000000" w14:paraId="0000007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5.1. Analizar críticamente el fenómeno histórico de la globalización y su repercusión en el ámbito local y planetario, valiéndose del manejo de distintas fuentes de información y de una adecuada selección, validación, contraste y tratamiento de las mismas, previniendo la desinformación y considerando el emprendimiento, la innovación y el aprendizaje permanente como formas de afrontar los retos de un entorno económico, social y cultural en constante cambio.</w:t>
            </w:r>
            <w:r w:rsidDel="00000000" w:rsidR="00000000" w:rsidRPr="00000000">
              <w:rPr>
                <w:rtl w:val="0"/>
              </w:rPr>
            </w:r>
          </w:p>
        </w:tc>
        <w:tc>
          <w:tcPr>
            <w:shd w:fill="auto" w:val="clear"/>
          </w:tcPr>
          <w:p w:rsidR="00000000" w:rsidDel="00000000" w:rsidP="00000000" w:rsidRDefault="00000000" w:rsidRPr="00000000" w14:paraId="0000007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 El trabajo del historiador: fuentes históricas, historiografía y narrativas del pasado. Uso correcto de términos y conceptos históricos. Argumentación histórica. Relevancia, causas y consecuencias, cambio y continuidad. Perspectiva histórica en las narrativas sobre el pasado.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B">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HMCO.1.A.5. Imperialismo y colonialismo. Las grandes potencias coloniales y el surgimiento de nuevas potencias extraeuropeas. Imperios y cuestión nacional: de los movimientos de liberación a la descolonización. Descolonización y conflicto: Oriente Medio y África. El Tercer Mundo.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E">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HMCO.1.A.6. Ritmos y modelos de crecimiento económico en el mundo: las relaciones de dependencia. Ciclos y crisis de los sistemas económicos contemporáneos. Factores del desarrollo económico y sus implicaciones sociales, políticas y ambientales: de la industrialización a la era postindustrial. La globalización.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80">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5.2. Identificar los principales retos del siglo XXI y el origen histórico de los mismos, a través del análisis de la interconexión entre diversos procesos políticos, económicos, sociales y culturales en un contexto global, argumentando la necesidad de adoptar comportamientos ecosocialmente responsables y orientados a la sostenibilidad del planeta, la defensa de las instituciones democráticas, la mejora del bienestar colectivo y la solidaridad entre las generaciones presentes y futuras.</w:t>
            </w:r>
            <w:r w:rsidDel="00000000" w:rsidR="00000000" w:rsidRPr="00000000">
              <w:rPr>
                <w:rtl w:val="0"/>
              </w:rPr>
            </w:r>
          </w:p>
        </w:tc>
        <w:tc>
          <w:tcPr>
            <w:shd w:fill="auto" w:val="clear"/>
          </w:tcPr>
          <w:p w:rsidR="00000000" w:rsidDel="00000000" w:rsidP="00000000" w:rsidRDefault="00000000" w:rsidRPr="00000000" w14:paraId="0000008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HMCO.1.B.2. El desarrollo tecnológico y digital y los nuevos retos del futuro económico, social y laboral.</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84">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HMCO.1.B.6. Desarrollo económico y sostenibilidad: de la idea del progreso ilimitado del liberalismo clásico a los Objetivos de Desarrollo Sostenible.</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8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HMCO.1.B.9. La emergencia climática y sus desafíos en el presente y en el futuro.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89">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5.3. Generar y exponer juicios personales sobre los cambios que la globalización ha producido en el contexto de las relaciones internacionales con respecto a la seguridad y a la paz mundial, analizando las diferentes estrategias de amenazas y disuasión en el nuevo contexto internacional multipolar.</w:t>
            </w:r>
            <w:r w:rsidDel="00000000" w:rsidR="00000000" w:rsidRPr="00000000">
              <w:rPr>
                <w:rtl w:val="0"/>
              </w:rPr>
            </w:r>
          </w:p>
        </w:tc>
        <w:tc>
          <w:tcPr>
            <w:shd w:fill="auto" w:val="clear"/>
          </w:tcPr>
          <w:p w:rsidR="00000000" w:rsidDel="00000000" w:rsidP="00000000" w:rsidRDefault="00000000" w:rsidRPr="00000000" w14:paraId="0000008A">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HMCO.1.B.1. El proceso de globalización en el mundo contemporáneo y sus implicaciones en la sociedad actual. Aglomeraciones urbanas y desafíos en el mundo rural.</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8D">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HMCO.1.B.4. El nuevo orden mundial multipolar: choques y alianzas entre civilizaciones.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0">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HMCO.1.B.5. Amenazas regionales y planetarias: terrorismo, crimen organizado, radicalismos, ciber-amenazas y armas de destrucción masiva.</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9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6. Valorar el significado histórico de la idea de progreso y sus repercusiones sociales, ambientales y territoriales en el mundo contemporáneo, a través del uso de métodos cuantitativos y del análisis multifactorial del desarrollo económico, los ritmos de crecimiento y la existencia de distintos modelos y sistemas, para tomar conciencia de las relaciones de subordinación y dependencia, y adoptar un compromiso activo con la sostenibilidad, la defensa de los derechos sociales y el acceso universal a recursos básicos.</w:t>
            </w:r>
            <w:r w:rsidDel="00000000" w:rsidR="00000000" w:rsidRPr="00000000">
              <w:rPr>
                <w:rtl w:val="0"/>
              </w:rPr>
            </w:r>
          </w:p>
        </w:tc>
        <w:tc>
          <w:tcPr>
            <w:vMerge w:val="restart"/>
            <w:shd w:fill="auto" w:val="clear"/>
          </w:tcPr>
          <w:p w:rsidR="00000000" w:rsidDel="00000000" w:rsidP="00000000" w:rsidRDefault="00000000" w:rsidRPr="00000000" w14:paraId="0000009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6.1. Valorar el significado histórico de la idea de progreso y sus múltiples consecuencias sociales, territoriales yambientales, a través del tratamiento de datos numéricos, la interpretación de gráficos y la comprensión multifactorial de los ritmos y ciclos de crecimiento, argumentando la necesidad de adoptar comportamientos ecosociales que garanticen la sostenibilidad del planeta.</w:t>
            </w:r>
            <w:r w:rsidDel="00000000" w:rsidR="00000000" w:rsidRPr="00000000">
              <w:rPr>
                <w:rtl w:val="0"/>
              </w:rPr>
            </w:r>
          </w:p>
        </w:tc>
        <w:tc>
          <w:tcPr>
            <w:shd w:fill="auto" w:val="clear"/>
          </w:tcPr>
          <w:p w:rsidR="00000000" w:rsidDel="00000000" w:rsidP="00000000" w:rsidRDefault="00000000" w:rsidRPr="00000000" w14:paraId="00000093">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HMCO.1.B.2. El desarrollo tecnológico y digital y los nuevos retos del futuro económico, social y laboral.</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HMCO.1.B.6. Desarrollo económico y sostenibilidad: de la idea del progreso ilimitado del liberalismo clásico a los Objetivos de Desarrollo Sostenible.</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9">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HMCO.1.B.9. La emergencia climática y sus desafíos en el presente y en el futuro.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9B">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6.2. Comparar los distintos sistemas económicos que se han desarrollado en el mundo contemporáneo, a través del análisis multidisciplinar de los mismos y de las doctrinas y teorías de las que derivan, identificando las relaciones de subordinación y de dependencia y los conflictos que generan, tanto en el ámbito nacional como internacional, y justificando la necesidad del acceso universal a los recursos básicos.</w:t>
            </w:r>
            <w:r w:rsidDel="00000000" w:rsidR="00000000" w:rsidRPr="00000000">
              <w:rPr>
                <w:rtl w:val="0"/>
              </w:rPr>
            </w:r>
          </w:p>
        </w:tc>
        <w:tc>
          <w:tcPr>
            <w:shd w:fill="auto" w:val="clear"/>
          </w:tcPr>
          <w:p w:rsidR="00000000" w:rsidDel="00000000" w:rsidP="00000000" w:rsidRDefault="00000000" w:rsidRPr="00000000" w14:paraId="0000009C">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HMCO.1.A.6. Ritmos y modelos de crecimiento económico en el mundo: las relaciones de dependencia. Ciclos y crisis de los sistemas económicos contemporáneos. Factores del desarrollo económico y sus implicaciones sociales, políticas y ambientales: de la industrialización a la era postindustrial. La globalización.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9F">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HMCO.1.B.8. Éxodos masivos de población: migraciones económicas, climáticas y políticas. El nuevo concepto de refugiado.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A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6.3. Tomar conciencia de la importancia de adoptar comportamientos responsables que favorezcan un modelo de desarrollo en el que resulten compatibles las expectativas de crecimiento y de bienestar, tanto individual como colectivo, con la justicia social a nivel internacional y la sostenibilidad del planeta, a partir del análisis de las experiencias históricas derivadas de la aplicación de diferentes políticas inspiradas en las principales doctrinas económicas.</w:t>
            </w:r>
            <w:r w:rsidDel="00000000" w:rsidR="00000000" w:rsidRPr="00000000">
              <w:rPr>
                <w:rtl w:val="0"/>
              </w:rPr>
            </w:r>
          </w:p>
        </w:tc>
        <w:tc>
          <w:tcPr>
            <w:shd w:fill="auto" w:val="clear"/>
          </w:tcPr>
          <w:p w:rsidR="00000000" w:rsidDel="00000000" w:rsidP="00000000" w:rsidRDefault="00000000" w:rsidRPr="00000000" w14:paraId="000000A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HMCO.1.B.7. Procesos de integración regional en el mundo. La construcción de la Unión Europea, situación presente y desafíos de futuro. Alianzas internacionales para el logro de los Objetivos de Desarrollo Sostenible.</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5">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HMCO.1.C.4. Comportamiento ecosocial: movimientos en defensa del medio ambiente y ante la emergencia climática. Compromiso con los Objetivos de Desarrollo Sostenible.</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A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7. Interpretar la función que han desempeñado el pensamiento y las ideologías en la transformación de la realidad desde los orígenes de la Edad Contemporánea hasta la actualidad, a través de la aproximación a la historiografía y a los debates sobre temas claves de la historia, para valorar críticamente los distintos proyectos sociales, políticos y culturales generados, las acciones llevadas a cabo y las experiencias vividas, desde la perspectiva ética contenida en la Declaración Universal de los Derechos Humanos.</w:t>
            </w:r>
            <w:r w:rsidDel="00000000" w:rsidR="00000000" w:rsidRPr="00000000">
              <w:rPr>
                <w:rtl w:val="0"/>
              </w:rPr>
            </w:r>
          </w:p>
        </w:tc>
        <w:tc>
          <w:tcPr>
            <w:vMerge w:val="restart"/>
            <w:shd w:fill="auto" w:val="clear"/>
          </w:tcPr>
          <w:p w:rsidR="00000000" w:rsidDel="00000000" w:rsidP="00000000" w:rsidRDefault="00000000" w:rsidRPr="00000000" w14:paraId="000000A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7.1. Generar opiniones argumentadas, debatir y transferir ideas y conocimientos sobre la función que han desempeñado el pensamiento y las ideologías en la transformación de la realidad, desde los orígenes de la Edad Contemporánea hasta la actualidad, comprendiendo y contextualizando dichos fenómenos a través del trabajo sobre textos históricos e historiográficos y de fuentes literarias, del cine y otros documentos audiovisuales.</w:t>
            </w:r>
            <w:r w:rsidDel="00000000" w:rsidR="00000000" w:rsidRPr="00000000">
              <w:rPr>
                <w:rtl w:val="0"/>
              </w:rPr>
            </w:r>
          </w:p>
        </w:tc>
        <w:tc>
          <w:tcPr>
            <w:shd w:fill="auto" w:val="clear"/>
          </w:tcPr>
          <w:p w:rsidR="00000000" w:rsidDel="00000000" w:rsidP="00000000" w:rsidRDefault="00000000" w:rsidRPr="00000000" w14:paraId="000000A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HMCO.1.A.17. Transiciones políticas y procesos de democratización en los siglos XX y XXI. La memoria democrática.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B">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HMCO.1.C.6. Ciudadanía ética digital: respeto a la propiedad intelectual. Participación y ejercicio de la ciudadanía global a través de las tecnologías digitales. Prevención y defensa ante la desinformación y la manipulación.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AD">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7.2. Abordar críticamente los principales temas clave de la historia y de la actualidad, a través de la aproximación a las principales corrientes historiográficas y a los usos que se hacen de la historia, valorando críticamente los principales proyectos sociales, políticos y culturales que han tenido lugar en la historia contemporánea desde la perspectiva ética contenida en la Declaración Universal de los Derechos Humanos.</w:t>
            </w:r>
            <w:r w:rsidDel="00000000" w:rsidR="00000000" w:rsidRPr="00000000">
              <w:rPr>
                <w:rtl w:val="0"/>
              </w:rPr>
            </w:r>
          </w:p>
        </w:tc>
        <w:tc>
          <w:tcPr>
            <w:shd w:fill="auto" w:val="clear"/>
          </w:tcPr>
          <w:p w:rsidR="00000000" w:rsidDel="00000000" w:rsidP="00000000" w:rsidRDefault="00000000" w:rsidRPr="00000000" w14:paraId="000000AE">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HMCO.1.A.13. Organismos e instituciones para la paz: de la Sociedad de Naciones a la Organización de las Naciones Unidas. La injerencia humanitaria y la Justicia Universal.</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HMCO.1.B.11. Los retos de las democracias actuales: corrupción, crisis institucional y de los sistemas de partidos, tendencias autoritarias y movimientos antisistema.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4">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HMCO.1.B.12. Problemas de las sociedades multiculturales: inmigración, racismo, xenofobia, antisemitismo.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B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7.3. Valorar la capacidad de movilización de las ideas y el poder de los imaginarios colectivos, analizando las distintas experiencias históricas inspiradas en diferentes ideologías desde la Ilustración hasta nuestros días.</w:t>
            </w:r>
            <w:r w:rsidDel="00000000" w:rsidR="00000000" w:rsidRPr="00000000">
              <w:rPr>
                <w:rtl w:val="0"/>
              </w:rPr>
            </w:r>
          </w:p>
        </w:tc>
        <w:tc>
          <w:tcPr>
            <w:shd w:fill="auto" w:val="clear"/>
          </w:tcPr>
          <w:p w:rsidR="00000000" w:rsidDel="00000000" w:rsidP="00000000" w:rsidRDefault="00000000" w:rsidRPr="00000000" w14:paraId="000000B7">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HMCO.1.A.8. Las utopías revolucionarias y los proyectos de transformación social: los movimientos democráticos, republicanos y socialistas de los siglos XIX y XX. El papel de los exiliados políticos.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A">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HMCO.1.B.10. Crisis de las ideologías y «Fin de la historia»: la era del escepticismo y de los nuevos populismos.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D">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HMCO.1.C.9. Información actualizada y crítica sobre las causas y evolución de los nuevos conflictos geopolíticos y bélicos. Los estudios y la formación para la paz y la resolución de conflictos.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F">
            <w:pPr>
              <w:keepNext w:val="0"/>
              <w:keepLines w:val="0"/>
              <w:widowControl w:val="0"/>
              <w:shd w:fill="auto" w:val="clear"/>
              <w:spacing w:after="0" w:before="0" w:line="240" w:lineRule="auto"/>
              <w:ind w:left="0" w:right="0" w:hanging="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0">
            <w:pPr>
              <w:keepNext w:val="0"/>
              <w:keepLines w:val="0"/>
              <w:widowControl w:val="0"/>
              <w:shd w:fill="auto" w:val="clear"/>
              <w:spacing w:after="0" w:before="0" w:line="240" w:lineRule="auto"/>
              <w:ind w:left="0" w:right="0" w:hanging="1"/>
              <w:jc w:val="both"/>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C1">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8. Describir y analizar los cambios y permanencias que se han producido en la sociedad contemporánea, los comportamientos demográficos, los modos de vida y el ciclo vital, prestando especial interés a la situación de la mujer, a los roles de género y edad, a los mecanismos de control, dominio y sumisión y a la lucha por la dignidad y contra la discriminación, realizando proyectos de investigación y aplicando el pensamiento histórico para reconocer el valor e importancia de los personajes anónimos de la historia.</w:t>
            </w:r>
            <w:r w:rsidDel="00000000" w:rsidR="00000000" w:rsidRPr="00000000">
              <w:rPr>
                <w:rtl w:val="0"/>
              </w:rPr>
            </w:r>
          </w:p>
        </w:tc>
        <w:tc>
          <w:tcPr>
            <w:vMerge w:val="restart"/>
            <w:shd w:fill="auto" w:val="clear"/>
          </w:tcPr>
          <w:p w:rsidR="00000000" w:rsidDel="00000000" w:rsidP="00000000" w:rsidRDefault="00000000" w:rsidRPr="00000000" w14:paraId="000000C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8.1. Analizar los cambios y permanencias en la historia, atendiendo a procesos de más larga duración, como los comportamientos demográficos, ciclos vitales y modos de vida en la sociedad contemporánea, a través del acercamiento al pensamiento histórico y la realización de proyectos de investigación, identificando los mecanismos de control, dominio y sumisión, los roles de género y edad asignados, así como los escenarios de lucha por la dignidad y contra la discriminación de diversos colectivos.</w:t>
            </w:r>
            <w:r w:rsidDel="00000000" w:rsidR="00000000" w:rsidRPr="00000000">
              <w:rPr>
                <w:rtl w:val="0"/>
              </w:rPr>
            </w:r>
          </w:p>
        </w:tc>
        <w:tc>
          <w:tcPr>
            <w:shd w:fill="auto" w:val="clear"/>
          </w:tcPr>
          <w:p w:rsidR="00000000" w:rsidDel="00000000" w:rsidP="00000000" w:rsidRDefault="00000000" w:rsidRPr="00000000" w14:paraId="000000C3">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HMCO.1.A.10. Evolución de la población, ciclos demográficos y modos de vida. Cambios y permanencias en los ciclos vitales y en la organización social del mundo contemporáneo. Grupos vulnerables y marginados. El papel de los refugiados.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6">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HMCO.1.A.19. Movimientos sociales en favor de la igualdad de derechos, del reconocimiento de las minorías y contra la discriminación.</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C8">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8.2. Contrastar el papel relegado de la mujer en la historia contemporánea, identificando y valorando la importancia de las figuras individuales y colectivas como protagonistas anónimas de la historia contemporánea, así como el papel de los movimientos feministas en el reconocimiento de sus derechos y en el logro de la igualdad efectiva de mujeres y hombres, así como la corresponsabilidad en el cuidado de las personas.</w:t>
            </w:r>
            <w:r w:rsidDel="00000000" w:rsidR="00000000" w:rsidRPr="00000000">
              <w:rPr>
                <w:rtl w:val="0"/>
              </w:rPr>
            </w:r>
          </w:p>
        </w:tc>
        <w:tc>
          <w:tcPr>
            <w:shd w:fill="auto" w:val="clear"/>
          </w:tcPr>
          <w:p w:rsidR="00000000" w:rsidDel="00000000" w:rsidP="00000000" w:rsidRDefault="00000000" w:rsidRPr="00000000" w14:paraId="000000C9">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HMCO.1.A.7. Nacimiento del proletariado. La evolución histórica de la clase trabajadora y de las organizaciones obreras: experiencias y conflictos en defensa de los derechos laborales y la mejora de las condiciones de vida.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C">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HMCO.1.A.18. La evolución de la situación de la mujer en la sociedad contemporánea: mecanismos de dominación y sumisión y cambios socioculturales. El movimiento por la emancipación de la mujer y la lucha por la igualdad: origen y desarrollo de los movimientos feministas. La lucha por la igualdad de las otras identidades sexuales y de género.</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tcPr>
          <w:p w:rsidR="00000000" w:rsidDel="00000000" w:rsidP="00000000" w:rsidRDefault="00000000" w:rsidRPr="00000000" w14:paraId="000000CE">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8.3. Entender y poner en valor los comportamientos sociales, las relaciones de género e intergeneracionales y aquellas percepciones, emociones y esquemas culturales de las sociedades contemporáneas en las que se encierra una diversidad social a partir de estudios sobre la población, los modos de vida y la actividad cotidiana.</w:t>
            </w:r>
            <w:r w:rsidDel="00000000" w:rsidR="00000000" w:rsidRPr="00000000">
              <w:rPr>
                <w:rtl w:val="0"/>
              </w:rPr>
            </w:r>
          </w:p>
        </w:tc>
        <w:tc>
          <w:tcPr>
            <w:shd w:fill="auto" w:val="clear"/>
          </w:tcPr>
          <w:p w:rsidR="00000000" w:rsidDel="00000000" w:rsidP="00000000" w:rsidRDefault="00000000" w:rsidRPr="00000000" w14:paraId="000000CF">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HMCO.1.C.3. Igualdad de género: situación de la mujer en el mundo y actitudes frente a la discriminación y en favor de la igualdad efectiva entre mujeres y hombres.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2">
            <w:pPr>
              <w:keepNext w:val="0"/>
              <w:keepLines w:val="0"/>
              <w:widowControl w:val="0"/>
              <w:shd w:fill="auto" w:val="clear"/>
              <w:spacing w:after="0" w:before="0" w:line="240" w:lineRule="auto"/>
              <w:ind w:left="0" w:right="0" w:hanging="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HMCO.1.C.5. Valoración y respeto a la diversidad social, étnica y cultural: tolerancia e intolerancia en la historia del mundo contemporáneo. Defensa de los derechos de las minorías.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3">
            <w:pPr>
              <w:keepNext w:val="0"/>
              <w:keepLines w:val="0"/>
              <w:widowControl w:val="0"/>
              <w:shd w:fill="auto" w:val="clear"/>
              <w:spacing w:after="0" w:before="0" w:line="240" w:lineRule="auto"/>
              <w:ind w:left="0" w:right="0" w:hanging="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4">
            <w:pPr>
              <w:keepNext w:val="0"/>
              <w:keepLines w:val="0"/>
              <w:widowControl w:val="0"/>
              <w:shd w:fill="auto" w:val="clear"/>
              <w:spacing w:after="0" w:before="0" w:line="240" w:lineRule="auto"/>
              <w:ind w:left="0" w:right="0" w:hanging="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5">
            <w:pPr>
              <w:keepNext w:val="0"/>
              <w:keepLines w:val="0"/>
              <w:widowControl w:val="0"/>
              <w:shd w:fill="auto" w:val="clear"/>
              <w:spacing w:after="0" w:before="0" w:line="240" w:lineRule="auto"/>
              <w:ind w:left="0" w:right="0" w:hanging="1"/>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D6">
      <w:pPr>
        <w:spacing w:after="120" w:before="0" w:line="240" w:lineRule="auto"/>
        <w:ind w:left="566" w:right="0" w:hanging="2.0000000000000284"/>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D7">
      <w:pPr>
        <w:spacing w:after="120" w:before="0" w:line="240" w:lineRule="auto"/>
        <w:ind w:left="566" w:right="0" w:hanging="2.0000000000000284"/>
        <w:jc w:val="both"/>
        <w:rPr>
          <w:rFonts w:ascii="Calibri" w:cs="Calibri" w:eastAsia="Calibri" w:hAnsi="Calibri"/>
          <w:sz w:val="20"/>
          <w:szCs w:val="20"/>
          <w:vertAlign w:val="baseline"/>
        </w:rPr>
      </w:pPr>
      <w:r w:rsidDel="00000000" w:rsidR="00000000" w:rsidRPr="00000000">
        <w:rPr>
          <w:rtl w:val="0"/>
        </w:rPr>
      </w:r>
    </w:p>
    <w:tbl>
      <w:tblPr>
        <w:tblStyle w:val="Table2"/>
        <w:tblW w:w="13585.0" w:type="dxa"/>
        <w:jc w:val="center"/>
        <w:tblLayout w:type="fixed"/>
        <w:tblLook w:val="0000"/>
      </w:tblPr>
      <w:tblGrid>
        <w:gridCol w:w="8296"/>
        <w:gridCol w:w="5289"/>
        <w:tblGridChange w:id="0">
          <w:tblGrid>
            <w:gridCol w:w="8296"/>
            <w:gridCol w:w="5289"/>
          </w:tblGrid>
        </w:tblGridChange>
      </w:tblGrid>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8">
            <w:pPr>
              <w:widowControl w:val="0"/>
              <w:ind w:left="0" w:right="0" w:hanging="2"/>
              <w:jc w:val="center"/>
              <w:rPr>
                <w:sz w:val="24"/>
                <w:szCs w:val="24"/>
                <w:vertAlign w:val="baseline"/>
              </w:rPr>
            </w:pPr>
            <w:r w:rsidDel="00000000" w:rsidR="00000000" w:rsidRPr="00000000">
              <w:rPr>
                <w:rFonts w:ascii="Calibri" w:cs="Calibri" w:eastAsia="Calibri" w:hAnsi="Calibri"/>
                <w:b w:val="1"/>
                <w:sz w:val="20"/>
                <w:szCs w:val="20"/>
                <w:vertAlign w:val="baseline"/>
                <w:rtl w:val="0"/>
              </w:rPr>
              <w:t xml:space="preserve">CRITERIOS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9">
            <w:pPr>
              <w:widowControl w:val="0"/>
              <w:ind w:left="0" w:right="0" w:hanging="2"/>
              <w:jc w:val="center"/>
              <w:rPr>
                <w:sz w:val="24"/>
                <w:szCs w:val="24"/>
                <w:vertAlign w:val="baseline"/>
              </w:rPr>
            </w:pPr>
            <w:r w:rsidDel="00000000" w:rsidR="00000000" w:rsidRPr="00000000">
              <w:rPr>
                <w:rFonts w:ascii="Calibri" w:cs="Calibri" w:eastAsia="Calibri" w:hAnsi="Calibri"/>
                <w:b w:val="1"/>
                <w:sz w:val="20"/>
                <w:szCs w:val="20"/>
                <w:vertAlign w:val="baseline"/>
                <w:rtl w:val="0"/>
              </w:rPr>
              <w:t xml:space="preserve">CONTENIDOS</w:t>
            </w:r>
            <w:r w:rsidDel="00000000" w:rsidR="00000000" w:rsidRPr="00000000">
              <w:rPr>
                <w:rtl w:val="0"/>
              </w:rPr>
            </w:r>
          </w:p>
        </w:tc>
      </w:tr>
      <w:tr>
        <w:trPr>
          <w:cantSplit w:val="0"/>
          <w:trHeight w:val="23" w:hRule="atLeast"/>
          <w:tblHeader w:val="0"/>
        </w:trPr>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DA">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1. EL ANTIGUO RÉGIMEN</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C">
            <w:pPr>
              <w:keepNext w:val="0"/>
              <w:keepLines w:val="0"/>
              <w:widowControl w:val="0"/>
              <w:numPr>
                <w:ilvl w:val="1"/>
                <w:numId w:val="9"/>
              </w:numPr>
              <w:shd w:fill="auto" w:val="clear"/>
              <w:spacing w:after="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Definir los elementos principales del Antiguo Régimen describiendo sus aspectos demográficos, económicos, políticos, sociales y culturales. </w:t>
            </w:r>
            <w:r w:rsidDel="00000000" w:rsidR="00000000" w:rsidRPr="00000000">
              <w:rPr>
                <w:rtl w:val="0"/>
              </w:rPr>
            </w:r>
          </w:p>
          <w:p w:rsidR="00000000" w:rsidDel="00000000" w:rsidP="00000000" w:rsidRDefault="00000000" w:rsidRPr="00000000" w14:paraId="000000DD">
            <w:pPr>
              <w:keepNext w:val="0"/>
              <w:keepLines w:val="0"/>
              <w:widowControl w:val="0"/>
              <w:numPr>
                <w:ilvl w:val="1"/>
                <w:numId w:val="9"/>
              </w:numPr>
              <w:shd w:fill="auto" w:val="clear"/>
              <w:spacing w:after="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Distinguir las transformaciones en el Antiguo Régimen enumerando las que afectan a la economía, población y sociedad.</w:t>
            </w:r>
            <w:r w:rsidDel="00000000" w:rsidR="00000000" w:rsidRPr="00000000">
              <w:rPr>
                <w:rtl w:val="0"/>
              </w:rPr>
            </w:r>
          </w:p>
          <w:p w:rsidR="00000000" w:rsidDel="00000000" w:rsidP="00000000" w:rsidRDefault="00000000" w:rsidRPr="00000000" w14:paraId="000000DE">
            <w:pPr>
              <w:keepNext w:val="0"/>
              <w:keepLines w:val="0"/>
              <w:widowControl w:val="0"/>
              <w:numPr>
                <w:ilvl w:val="1"/>
                <w:numId w:val="9"/>
              </w:numPr>
              <w:shd w:fill="auto" w:val="clear"/>
              <w:spacing w:after="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Explicar el parlamentarismo inglés del siglo XVII resumiendo las características esenciales del sistema y valorando el papel de las revoluciones para alcanzar las transformaciones necesarias para lograrlo.</w:t>
            </w:r>
            <w:r w:rsidDel="00000000" w:rsidR="00000000" w:rsidRPr="00000000">
              <w:rPr>
                <w:rtl w:val="0"/>
              </w:rPr>
            </w:r>
          </w:p>
          <w:p w:rsidR="00000000" w:rsidDel="00000000" w:rsidP="00000000" w:rsidRDefault="00000000" w:rsidRPr="00000000" w14:paraId="000000DF">
            <w:pPr>
              <w:keepNext w:val="0"/>
              <w:keepLines w:val="0"/>
              <w:widowControl w:val="0"/>
              <w:numPr>
                <w:ilvl w:val="1"/>
                <w:numId w:val="9"/>
              </w:numPr>
              <w:shd w:fill="auto" w:val="clear"/>
              <w:spacing w:after="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Relacionar las ideas de la Ilustración con el Liberalismo de comienzos del siglo XIX estableciendo elementos de coincidencia entre ambas ideologías.</w:t>
            </w:r>
            <w:r w:rsidDel="00000000" w:rsidR="00000000" w:rsidRPr="00000000">
              <w:rPr>
                <w:rtl w:val="0"/>
              </w:rPr>
            </w:r>
          </w:p>
          <w:p w:rsidR="00000000" w:rsidDel="00000000" w:rsidP="00000000" w:rsidRDefault="00000000" w:rsidRPr="00000000" w14:paraId="000000E0">
            <w:pPr>
              <w:keepNext w:val="0"/>
              <w:keepLines w:val="0"/>
              <w:widowControl w:val="0"/>
              <w:numPr>
                <w:ilvl w:val="1"/>
                <w:numId w:val="9"/>
              </w:numPr>
              <w:shd w:fill="auto" w:val="clear"/>
              <w:spacing w:after="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las relaciones internacionales del Antiguo Régimen demostrando la idea de equilibrio europeo.</w:t>
            </w:r>
            <w:r w:rsidDel="00000000" w:rsidR="00000000" w:rsidRPr="00000000">
              <w:rPr>
                <w:rtl w:val="0"/>
              </w:rPr>
            </w:r>
          </w:p>
          <w:p w:rsidR="00000000" w:rsidDel="00000000" w:rsidP="00000000" w:rsidRDefault="00000000" w:rsidRPr="00000000" w14:paraId="000000E1">
            <w:pPr>
              <w:keepNext w:val="0"/>
              <w:keepLines w:val="0"/>
              <w:widowControl w:val="0"/>
              <w:numPr>
                <w:ilvl w:val="1"/>
                <w:numId w:val="9"/>
              </w:numPr>
              <w:shd w:fill="auto" w:val="clear"/>
              <w:spacing w:after="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Diferenciar manifestaciones artísticas del Antiguo Régimen seleccionando las obras más destacadas.</w:t>
            </w:r>
            <w:r w:rsidDel="00000000" w:rsidR="00000000" w:rsidRPr="00000000">
              <w:rPr>
                <w:rtl w:val="0"/>
              </w:rPr>
            </w:r>
          </w:p>
          <w:p w:rsidR="00000000" w:rsidDel="00000000" w:rsidP="00000000" w:rsidRDefault="00000000" w:rsidRPr="00000000" w14:paraId="000000E2">
            <w:pPr>
              <w:keepNext w:val="0"/>
              <w:keepLines w:val="0"/>
              <w:widowControl w:val="0"/>
              <w:numPr>
                <w:ilvl w:val="1"/>
                <w:numId w:val="9"/>
              </w:numPr>
              <w:shd w:fill="auto" w:val="clear"/>
              <w:spacing w:after="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Esquematizar los rasgos del Antiguo Régimen utilizando diferentes tipos de diagramas.</w:t>
            </w:r>
            <w:r w:rsidDel="00000000" w:rsidR="00000000" w:rsidRPr="00000000">
              <w:rPr>
                <w:rtl w:val="0"/>
              </w:rPr>
            </w:r>
          </w:p>
          <w:p w:rsidR="00000000" w:rsidDel="00000000" w:rsidP="00000000" w:rsidRDefault="00000000" w:rsidRPr="00000000" w14:paraId="000000E3">
            <w:pPr>
              <w:keepNext w:val="0"/>
              <w:keepLines w:val="0"/>
              <w:widowControl w:val="0"/>
              <w:numPr>
                <w:ilvl w:val="1"/>
                <w:numId w:val="9"/>
              </w:numPr>
              <w:shd w:fill="auto" w:val="clear"/>
              <w:spacing w:after="200" w:before="0" w:line="240" w:lineRule="auto"/>
              <w:ind w:left="720" w:right="0" w:hanging="720"/>
              <w:jc w:val="both"/>
              <w:rPr>
                <w:b w:val="0"/>
                <w:i w:val="0"/>
                <w:smallCaps w:val="0"/>
                <w:strike w:val="0"/>
                <w:color w:val="000000"/>
                <w:u w:val="none"/>
                <w:shd w:fill="auto" w:val="clear"/>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Utilizar el vocabulario histórico con precisión, insertándolo en el contexto adecuado.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4">
            <w:pPr>
              <w:widowControl w:val="0"/>
              <w:spacing w:line="276" w:lineRule="auto"/>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Rasgos del Antiguo Régimen. Transformaciones en el Antiguo Régimen en los ámbitos de la economía, población y sociedad. Revoluciones y parlamentarismo en Inglaterra. El pensamiento de la Ilustración. Relaciones internacionales: el equilibrio europeo. Manifestaciones artísticas del momento.</w:t>
            </w:r>
            <w:r w:rsidDel="00000000" w:rsidR="00000000" w:rsidRPr="00000000">
              <w:rPr>
                <w:rtl w:val="0"/>
              </w:rPr>
            </w:r>
          </w:p>
        </w:tc>
      </w:tr>
      <w:tr>
        <w:trPr>
          <w:cantSplit w:val="0"/>
          <w:trHeight w:val="23" w:hRule="atLeast"/>
          <w:tblHeader w:val="0"/>
        </w:trPr>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0E5">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2. LAS REVOLUCIONES INDUSTRIALES Y SUS CONSECUENCIAS SOCIALES</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keepNext w:val="0"/>
              <w:keepLines w:val="0"/>
              <w:widowControl w:val="0"/>
              <w:numPr>
                <w:ilvl w:val="1"/>
                <w:numId w:val="7"/>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las Revoluciones Industriales del siglo XIX, estableciendo sus rasgos característicos y sus consecuencias sociales.</w:t>
            </w:r>
            <w:r w:rsidDel="00000000" w:rsidR="00000000" w:rsidRPr="00000000">
              <w:rPr>
                <w:rtl w:val="0"/>
              </w:rPr>
            </w:r>
          </w:p>
          <w:p w:rsidR="00000000" w:rsidDel="00000000" w:rsidP="00000000" w:rsidRDefault="00000000" w:rsidRPr="00000000" w14:paraId="000000E8">
            <w:pPr>
              <w:keepNext w:val="0"/>
              <w:keepLines w:val="0"/>
              <w:widowControl w:val="0"/>
              <w:numPr>
                <w:ilvl w:val="1"/>
                <w:numId w:val="7"/>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Obtener información que permita explicar las Revoluciones Industriales del siglo XIX, seleccionándola de las fuentes bibliográficas u online en las que se encuentre disponible.</w:t>
            </w:r>
            <w:r w:rsidDel="00000000" w:rsidR="00000000" w:rsidRPr="00000000">
              <w:rPr>
                <w:rtl w:val="0"/>
              </w:rPr>
            </w:r>
          </w:p>
          <w:p w:rsidR="00000000" w:rsidDel="00000000" w:rsidP="00000000" w:rsidRDefault="00000000" w:rsidRPr="00000000" w14:paraId="000000E9">
            <w:pPr>
              <w:keepNext w:val="0"/>
              <w:keepLines w:val="0"/>
              <w:widowControl w:val="0"/>
              <w:numPr>
                <w:ilvl w:val="1"/>
                <w:numId w:val="7"/>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Identificar los cambios que se produjeron en el mundo de los transportes, agricultura y población que influyeron o fueron consecuencia de la Revolución Industrial del siglo XIX.</w:t>
            </w:r>
            <w:r w:rsidDel="00000000" w:rsidR="00000000" w:rsidRPr="00000000">
              <w:rPr>
                <w:rtl w:val="0"/>
              </w:rPr>
            </w:r>
          </w:p>
          <w:p w:rsidR="00000000" w:rsidDel="00000000" w:rsidP="00000000" w:rsidRDefault="00000000" w:rsidRPr="00000000" w14:paraId="000000EA">
            <w:pPr>
              <w:keepNext w:val="0"/>
              <w:keepLines w:val="0"/>
              <w:widowControl w:val="0"/>
              <w:numPr>
                <w:ilvl w:val="1"/>
                <w:numId w:val="7"/>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Enumerar los países que iniciaron la industrialización, localizándolos adecuadamente y estableciendo las regiones en donde se produce ese avance.</w:t>
            </w:r>
            <w:r w:rsidDel="00000000" w:rsidR="00000000" w:rsidRPr="00000000">
              <w:rPr>
                <w:rtl w:val="0"/>
              </w:rPr>
            </w:r>
          </w:p>
          <w:p w:rsidR="00000000" w:rsidDel="00000000" w:rsidP="00000000" w:rsidRDefault="00000000" w:rsidRPr="00000000" w14:paraId="000000EB">
            <w:pPr>
              <w:keepNext w:val="0"/>
              <w:keepLines w:val="0"/>
              <w:widowControl w:val="0"/>
              <w:numPr>
                <w:ilvl w:val="1"/>
                <w:numId w:val="7"/>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seleccionando ideas que identifiquen las características de la economía industrial y las corrientes de pensamiento que pretenden mejorar la situación de los obreros en el siglo XIX.</w:t>
            </w:r>
            <w:r w:rsidDel="00000000" w:rsidR="00000000" w:rsidRPr="00000000">
              <w:rPr>
                <w:rtl w:val="0"/>
              </w:rPr>
            </w:r>
          </w:p>
          <w:p w:rsidR="00000000" w:rsidDel="00000000" w:rsidP="00000000" w:rsidRDefault="00000000" w:rsidRPr="00000000" w14:paraId="000000EC">
            <w:pPr>
              <w:keepNext w:val="0"/>
              <w:keepLines w:val="0"/>
              <w:widowControl w:val="0"/>
              <w:numPr>
                <w:ilvl w:val="1"/>
                <w:numId w:val="7"/>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Utilizar el vocabulario histórico con precisión, insertándolo en el contexto adecuado.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widowControl w:val="0"/>
              <w:tabs>
                <w:tab w:val="left" w:leader="none" w:pos="426"/>
              </w:tabs>
              <w:spacing w:line="240" w:lineRule="auto"/>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Revolución o revoluciones industriales: características. Transformaciones técnicas y nuevas fuentes de energía. Cambios debidos a la revolución Industrial: transportes, agricultura, población (migraciones y el nuevo concepto de ciudad). El protagonismo de Gran Bretaña y la extensión del proceso de industrialización a otras zonas de Europa. La industrialización extraeuropea. La economía industrial: pensamiento y primeras crisis. El nacimiento del proletariado y la organización de la clase obrera: orígenes del sindicalismo y corrientes de pensamiento. Los partidos políticos obreros.</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3. LA CRISIS DEL ANTIGUO RÉGIMEN</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0">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la evolución política, económica, social, cultural y de pensamiento que caracteriza a la primera mitad del siglo XIX distinguiendo los hechos, personajes y símbolos y encuadrándolos en cada una de las variables analizadas.</w:t>
            </w:r>
            <w:r w:rsidDel="00000000" w:rsidR="00000000" w:rsidRPr="00000000">
              <w:rPr>
                <w:rtl w:val="0"/>
              </w:rPr>
            </w:r>
          </w:p>
          <w:p w:rsidR="00000000" w:rsidDel="00000000" w:rsidP="00000000" w:rsidRDefault="00000000" w:rsidRPr="00000000" w14:paraId="000000F1">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las causas y el desarrollo de la Independencia de Estados Unidos estableciendo las causas más inmediatas y las etapas de independencia.</w:t>
            </w:r>
            <w:r w:rsidDel="00000000" w:rsidR="00000000" w:rsidRPr="00000000">
              <w:rPr>
                <w:rtl w:val="0"/>
              </w:rPr>
            </w:r>
          </w:p>
          <w:p w:rsidR="00000000" w:rsidDel="00000000" w:rsidP="00000000" w:rsidRDefault="00000000" w:rsidRPr="00000000" w14:paraId="000000F2">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Explicar a partir de información obtenida en Internet, la Revolución Francesa de 1789 incluyendo cada idea obtenida en las causas, el desarrollo y las consecuencias.</w:t>
            </w:r>
            <w:r w:rsidDel="00000000" w:rsidR="00000000" w:rsidRPr="00000000">
              <w:rPr>
                <w:rtl w:val="0"/>
              </w:rPr>
            </w:r>
          </w:p>
          <w:p w:rsidR="00000000" w:rsidDel="00000000" w:rsidP="00000000" w:rsidRDefault="00000000" w:rsidRPr="00000000" w14:paraId="000000F3">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Identificar el Imperio Napoleónico localizando su expansión europea y estableciendo sus consecuencias.</w:t>
            </w:r>
            <w:r w:rsidDel="00000000" w:rsidR="00000000" w:rsidRPr="00000000">
              <w:rPr>
                <w:rtl w:val="0"/>
              </w:rPr>
            </w:r>
          </w:p>
          <w:p w:rsidR="00000000" w:rsidDel="00000000" w:rsidP="00000000" w:rsidRDefault="00000000" w:rsidRPr="00000000" w14:paraId="000000F4">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la trascendencia que tuvo para Europa el Congreso de Viena y la restauración del Absolutismo identificando sus consecuencias para los diversos países implicados.</w:t>
            </w:r>
            <w:r w:rsidDel="00000000" w:rsidR="00000000" w:rsidRPr="00000000">
              <w:rPr>
                <w:rtl w:val="0"/>
              </w:rPr>
            </w:r>
          </w:p>
          <w:p w:rsidR="00000000" w:rsidDel="00000000" w:rsidP="00000000" w:rsidRDefault="00000000" w:rsidRPr="00000000" w14:paraId="000000F5">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Identificar las revoluciones burguesas de 1820, 1830 y 1848 relacionando sus causas y desarrollo.</w:t>
            </w:r>
            <w:r w:rsidDel="00000000" w:rsidR="00000000" w:rsidRPr="00000000">
              <w:rPr>
                <w:rtl w:val="0"/>
              </w:rPr>
            </w:r>
          </w:p>
          <w:p w:rsidR="00000000" w:rsidDel="00000000" w:rsidP="00000000" w:rsidRDefault="00000000" w:rsidRPr="00000000" w14:paraId="000000F6">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Conocer el proceso de Unificación de Italia y Alemania, obteniendo su desarrollo a partir del análisis de fuentes gráficas.</w:t>
            </w:r>
            <w:r w:rsidDel="00000000" w:rsidR="00000000" w:rsidRPr="00000000">
              <w:rPr>
                <w:rtl w:val="0"/>
              </w:rPr>
            </w:r>
          </w:p>
          <w:p w:rsidR="00000000" w:rsidDel="00000000" w:rsidP="00000000" w:rsidRDefault="00000000" w:rsidRPr="00000000" w14:paraId="000000F7">
            <w:pPr>
              <w:keepNext w:val="0"/>
              <w:keepLines w:val="0"/>
              <w:widowControl w:val="0"/>
              <w:numPr>
                <w:ilvl w:val="1"/>
                <w:numId w:val="10"/>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Descubrir las manifestaciones artísticas de comienzos del siglo XIX, obteniendo información de medios bibliográficos o de Internet y presentándola adecuadamente.</w:t>
            </w:r>
            <w:r w:rsidDel="00000000" w:rsidR="00000000" w:rsidRPr="00000000">
              <w:rPr>
                <w:rtl w:val="0"/>
              </w:rPr>
            </w:r>
          </w:p>
          <w:p w:rsidR="00000000" w:rsidDel="00000000" w:rsidP="00000000" w:rsidRDefault="00000000" w:rsidRPr="00000000" w14:paraId="000000F8">
            <w:pPr>
              <w:keepNext w:val="0"/>
              <w:keepLines w:val="0"/>
              <w:widowControl w:val="0"/>
              <w:numPr>
                <w:ilvl w:val="1"/>
                <w:numId w:val="10"/>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utilizando fuentes gráficas la independencia de Hispanoamérica.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El nacimiento de los EE.UU. La Revolución Francesa de 1789: aspectos políticos y sociales. El Imperio napoleónico. El Congreso de Viena. El Absolutismo, y las revoluciones liberales o burguesas de 1820, 1830, y 1848. El nacionalismo: Unificaciones de Italia y Alemania. Cultura y Arte. Europa entre el neoclasicismo y el romanticismo. La independencia de las colonias hispano-americanas.</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4. LA DOMINACIÓN EUROPEA DEL MUNDO Y LA PRIMERA GUERRA MUNDIAL</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keepNext w:val="0"/>
              <w:keepLines w:val="0"/>
              <w:widowControl w:val="0"/>
              <w:numPr>
                <w:ilvl w:val="1"/>
                <w:numId w:val="1"/>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las transformaciones y conflictos surgidos a finales del siglo XIX y comienzos del siglo XX distinguiendo el desarrollo de los mismos y los factores desencadenantes.</w:t>
            </w:r>
            <w:r w:rsidDel="00000000" w:rsidR="00000000" w:rsidRPr="00000000">
              <w:rPr>
                <w:rtl w:val="0"/>
              </w:rPr>
            </w:r>
          </w:p>
          <w:p w:rsidR="00000000" w:rsidDel="00000000" w:rsidP="00000000" w:rsidRDefault="00000000" w:rsidRPr="00000000" w14:paraId="000000FD">
            <w:pPr>
              <w:keepNext w:val="0"/>
              <w:keepLines w:val="0"/>
              <w:widowControl w:val="0"/>
              <w:numPr>
                <w:ilvl w:val="1"/>
                <w:numId w:val="1"/>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la evolución política, social y económica de los principales países europeos, además de EEUU y Japón a finales del siglo XIX presentando información que explique tales hechos.</w:t>
            </w:r>
            <w:r w:rsidDel="00000000" w:rsidR="00000000" w:rsidRPr="00000000">
              <w:rPr>
                <w:rtl w:val="0"/>
              </w:rPr>
            </w:r>
          </w:p>
          <w:p w:rsidR="00000000" w:rsidDel="00000000" w:rsidP="00000000" w:rsidRDefault="00000000" w:rsidRPr="00000000" w14:paraId="000000FE">
            <w:pPr>
              <w:keepNext w:val="0"/>
              <w:keepLines w:val="0"/>
              <w:widowControl w:val="0"/>
              <w:numPr>
                <w:ilvl w:val="1"/>
                <w:numId w:val="1"/>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 expansión imperialista de europeos, japoneses y estadounidenses a finales del siglo XIX, estableciendo sus consecuencias.</w:t>
            </w:r>
            <w:r w:rsidDel="00000000" w:rsidR="00000000" w:rsidRPr="00000000">
              <w:rPr>
                <w:rtl w:val="0"/>
              </w:rPr>
            </w:r>
          </w:p>
          <w:p w:rsidR="00000000" w:rsidDel="00000000" w:rsidP="00000000" w:rsidRDefault="00000000" w:rsidRPr="00000000" w14:paraId="000000FF">
            <w:pPr>
              <w:keepNext w:val="0"/>
              <w:keepLines w:val="0"/>
              <w:widowControl w:val="0"/>
              <w:numPr>
                <w:ilvl w:val="1"/>
                <w:numId w:val="1"/>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Comparar sintéticamente los distintos sistemas de alianzas del periodo de la Paz Armada.</w:t>
            </w:r>
            <w:r w:rsidDel="00000000" w:rsidR="00000000" w:rsidRPr="00000000">
              <w:rPr>
                <w:rtl w:val="0"/>
              </w:rPr>
            </w:r>
          </w:p>
          <w:p w:rsidR="00000000" w:rsidDel="00000000" w:rsidP="00000000" w:rsidRDefault="00000000" w:rsidRPr="00000000" w14:paraId="00000100">
            <w:pPr>
              <w:keepNext w:val="0"/>
              <w:keepLines w:val="0"/>
              <w:widowControl w:val="0"/>
              <w:numPr>
                <w:ilvl w:val="1"/>
                <w:numId w:val="1"/>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Distinguir los acontecimientos que conducen a la declaración de las hostilidades de la Primera Guerra Mundial, desarrollando sus etapas y sus consecuencias.</w:t>
            </w:r>
            <w:r w:rsidDel="00000000" w:rsidR="00000000" w:rsidRPr="00000000">
              <w:rPr>
                <w:rtl w:val="0"/>
              </w:rPr>
            </w:r>
          </w:p>
          <w:p w:rsidR="00000000" w:rsidDel="00000000" w:rsidP="00000000" w:rsidRDefault="00000000" w:rsidRPr="00000000" w14:paraId="00000101">
            <w:pPr>
              <w:keepNext w:val="0"/>
              <w:keepLines w:val="0"/>
              <w:widowControl w:val="0"/>
              <w:numPr>
                <w:ilvl w:val="1"/>
                <w:numId w:val="1"/>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Localizar fuentes primarias y secundarias (en bibliotecas, Internet, etc) y extraer información de interés, valorando críticamente su fiabilidad.</w:t>
            </w:r>
            <w:r w:rsidDel="00000000" w:rsidR="00000000" w:rsidRPr="00000000">
              <w:rPr>
                <w:rtl w:val="0"/>
              </w:rPr>
            </w:r>
          </w:p>
          <w:p w:rsidR="00000000" w:rsidDel="00000000" w:rsidP="00000000" w:rsidRDefault="00000000" w:rsidRPr="00000000" w14:paraId="00000102">
            <w:pPr>
              <w:keepNext w:val="0"/>
              <w:keepLines w:val="0"/>
              <w:widowControl w:val="0"/>
              <w:numPr>
                <w:ilvl w:val="1"/>
                <w:numId w:val="1"/>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Utilización precisa y científica del vocabulario histórico del periodo, contextualizar los acontecimiento entre el siglo XIX y XX, saber sacar las conclusiones de los distintos hechos y procesos, a partir de la búsqueda y utilización de información variada tanto de fuentes primarias como secundarias.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Evolución de los principales estados en Europa, América y Asia. Inglaterra Victoriana. Francia en la III república y el II Imperio. Alemania bismarckiana; el Imperio Austro-Húngaro y Rusia. Estados Unidos: de la Guerra Civil hasta comienzos del siglo XX. Japón, transformaciones de finales del siglo XIX. La expansión colonial de los países industriales: causas, colonización y reparto de Asia, África y otros 7enclaves coloniales; consecuencias. La Paz Armada: Triple Alianza y Triple entente. La I Guerra Mundial: causas, desarrollo y consecuencias.</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4">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5. EL PERÍODO DE ENTREGUERRAS. LA SEGUNDA GUERRA MUNDIAL Y SUS CONSECUENCIAS</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keepNext w:val="0"/>
              <w:keepLines w:val="0"/>
              <w:widowControl w:val="0"/>
              <w:numPr>
                <w:ilvl w:val="1"/>
                <w:numId w:val="4"/>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Reconocer las características del periodo de Entreguerras insertándolas en los correspondientes aspectos políticos, económicos, sociales o culturales.</w:t>
            </w:r>
            <w:r w:rsidDel="00000000" w:rsidR="00000000" w:rsidRPr="00000000">
              <w:rPr>
                <w:rtl w:val="0"/>
              </w:rPr>
            </w:r>
          </w:p>
          <w:p w:rsidR="00000000" w:rsidDel="00000000" w:rsidP="00000000" w:rsidRDefault="00000000" w:rsidRPr="00000000" w14:paraId="00000107">
            <w:pPr>
              <w:keepNext w:val="0"/>
              <w:keepLines w:val="0"/>
              <w:widowControl w:val="0"/>
              <w:numPr>
                <w:ilvl w:val="1"/>
                <w:numId w:val="4"/>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Esquematizar el desarrollo de la Revolución Rusa de 1917 reconociendo sus etapas y sus protagonistas más significativos y estableciendo sus consecuencias.</w:t>
            </w:r>
            <w:r w:rsidDel="00000000" w:rsidR="00000000" w:rsidRPr="00000000">
              <w:rPr>
                <w:rtl w:val="0"/>
              </w:rPr>
            </w:r>
          </w:p>
          <w:p w:rsidR="00000000" w:rsidDel="00000000" w:rsidP="00000000" w:rsidRDefault="00000000" w:rsidRPr="00000000" w14:paraId="00000108">
            <w:pPr>
              <w:keepNext w:val="0"/>
              <w:keepLines w:val="0"/>
              <w:widowControl w:val="0"/>
              <w:numPr>
                <w:ilvl w:val="1"/>
                <w:numId w:val="4"/>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Identificar los diferentes Tratados de Paz de la I Guerra Mundial estableciendo como una consecuencia el surgimiento de la Sociedad de Naciones.</w:t>
            </w:r>
            <w:r w:rsidDel="00000000" w:rsidR="00000000" w:rsidRPr="00000000">
              <w:rPr>
                <w:rtl w:val="0"/>
              </w:rPr>
            </w:r>
          </w:p>
          <w:p w:rsidR="00000000" w:rsidDel="00000000" w:rsidP="00000000" w:rsidRDefault="00000000" w:rsidRPr="00000000" w14:paraId="00000109">
            <w:pPr>
              <w:keepNext w:val="0"/>
              <w:keepLines w:val="0"/>
              <w:widowControl w:val="0"/>
              <w:numPr>
                <w:ilvl w:val="1"/>
                <w:numId w:val="4"/>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Explicar la Gran Depresión describiendo los factores desencadenantes y sus influencias en la vida cotidiana.</w:t>
            </w:r>
            <w:r w:rsidDel="00000000" w:rsidR="00000000" w:rsidRPr="00000000">
              <w:rPr>
                <w:rtl w:val="0"/>
              </w:rPr>
            </w:r>
          </w:p>
          <w:p w:rsidR="00000000" w:rsidDel="00000000" w:rsidP="00000000" w:rsidRDefault="00000000" w:rsidRPr="00000000" w14:paraId="0000010A">
            <w:pPr>
              <w:keepNext w:val="0"/>
              <w:keepLines w:val="0"/>
              <w:widowControl w:val="0"/>
              <w:numPr>
                <w:ilvl w:val="1"/>
                <w:numId w:val="4"/>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Reconocer la trascendencia de los fascismos europeos como ideologías que condujeron al desencadenamiento de conflictos en el panorama europeo del momento.</w:t>
            </w:r>
            <w:r w:rsidDel="00000000" w:rsidR="00000000" w:rsidRPr="00000000">
              <w:rPr>
                <w:rtl w:val="0"/>
              </w:rPr>
            </w:r>
          </w:p>
          <w:p w:rsidR="00000000" w:rsidDel="00000000" w:rsidP="00000000" w:rsidRDefault="00000000" w:rsidRPr="00000000" w14:paraId="0000010B">
            <w:pPr>
              <w:keepNext w:val="0"/>
              <w:keepLines w:val="0"/>
              <w:widowControl w:val="0"/>
              <w:numPr>
                <w:ilvl w:val="1"/>
                <w:numId w:val="4"/>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Establecer las etapas del desarrollo de la II Guerra Mundial, distinguiendo las que afectaron a Europa y las que afectaron a Estados Unidos y Japón.</w:t>
            </w:r>
            <w:r w:rsidDel="00000000" w:rsidR="00000000" w:rsidRPr="00000000">
              <w:rPr>
                <w:rtl w:val="0"/>
              </w:rPr>
            </w:r>
          </w:p>
          <w:p w:rsidR="00000000" w:rsidDel="00000000" w:rsidP="00000000" w:rsidRDefault="00000000" w:rsidRPr="00000000" w14:paraId="0000010C">
            <w:pPr>
              <w:keepNext w:val="0"/>
              <w:keepLines w:val="0"/>
              <w:widowControl w:val="0"/>
              <w:numPr>
                <w:ilvl w:val="1"/>
                <w:numId w:val="4"/>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el papel de la guerra mundial como elemento de trasformación de la vida cotidiana.</w:t>
            </w:r>
            <w:r w:rsidDel="00000000" w:rsidR="00000000" w:rsidRPr="00000000">
              <w:rPr>
                <w:rtl w:val="0"/>
              </w:rPr>
            </w:r>
          </w:p>
          <w:p w:rsidR="00000000" w:rsidDel="00000000" w:rsidP="00000000" w:rsidRDefault="00000000" w:rsidRPr="00000000" w14:paraId="0000010D">
            <w:pPr>
              <w:keepNext w:val="0"/>
              <w:keepLines w:val="0"/>
              <w:widowControl w:val="0"/>
              <w:numPr>
                <w:ilvl w:val="1"/>
                <w:numId w:val="4"/>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Obtener y seleccionar información escrita y gráfica relevante, utilizando fuentes primarias o secundarias, relativa tanto al periodo de Entreguerras como a la II Guerra Mundial y la posguerra.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E">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Economía, sociedad y cultura de la época: los años veinte. La revolución rusa, la formación y desarrollo de la URSS. Tratados de Paz y reajuste internacional: la Sociedad de naciones. Estados Unidos y la crisis de1929; la Gran depresión y el New Deal. Europa Occidental: entre la reconstrucción y la crisis. Los fascismos europeos y el nazismo alemán. Las relaciones internacionales del periodo de entreguerras, virajes hacia la guerra. Orígenes del conflicto y características generales. La II Guerra Mundial y sus consecuencias: desarrollo de la Guerra y consecuencias de la Guerra. El Antisemitismo: el Holocausto. Preparación para la Paz y la ONU.</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F">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6. EVOLUCIÓN DE DOS MUNDOS DIFERENTES Y SUS ENFRENTAMIENTOS</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1">
            <w:pPr>
              <w:keepNext w:val="0"/>
              <w:keepLines w:val="0"/>
              <w:widowControl w:val="0"/>
              <w:numPr>
                <w:ilvl w:val="1"/>
                <w:numId w:val="2"/>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los hechos políticos, económicos, sociales y culturales que explican el surgimiento de los dos bloques antagónicos, clasificándolos y presentándolos adecuadamente.</w:t>
            </w:r>
            <w:r w:rsidDel="00000000" w:rsidR="00000000" w:rsidRPr="00000000">
              <w:rPr>
                <w:rtl w:val="0"/>
              </w:rPr>
            </w:r>
          </w:p>
          <w:p w:rsidR="00000000" w:rsidDel="00000000" w:rsidP="00000000" w:rsidRDefault="00000000" w:rsidRPr="00000000" w14:paraId="00000112">
            <w:pPr>
              <w:keepNext w:val="0"/>
              <w:keepLines w:val="0"/>
              <w:widowControl w:val="0"/>
              <w:numPr>
                <w:ilvl w:val="1"/>
                <w:numId w:val="2"/>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Distinguir hechos que explican el enfrentamiento entre el bloque comunista y el capitalista, revisando las noticias de los medios de comunicación de la época.</w:t>
            </w:r>
            <w:r w:rsidDel="00000000" w:rsidR="00000000" w:rsidRPr="00000000">
              <w:rPr>
                <w:rtl w:val="0"/>
              </w:rPr>
            </w:r>
          </w:p>
          <w:p w:rsidR="00000000" w:rsidDel="00000000" w:rsidP="00000000" w:rsidRDefault="00000000" w:rsidRPr="00000000" w14:paraId="00000113">
            <w:pPr>
              <w:keepNext w:val="0"/>
              <w:keepLines w:val="0"/>
              <w:widowControl w:val="0"/>
              <w:numPr>
                <w:ilvl w:val="1"/>
                <w:numId w:val="2"/>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Interpretar la Guerra Fría, la Coexistencia Pacífica y la Distensión y sus consecuencias estableciendo acontecimientos que ejemplifiquen cada una de estas etapas de las relaciones internacionales.</w:t>
            </w:r>
            <w:r w:rsidDel="00000000" w:rsidR="00000000" w:rsidRPr="00000000">
              <w:rPr>
                <w:rtl w:val="0"/>
              </w:rPr>
            </w:r>
          </w:p>
          <w:p w:rsidR="00000000" w:rsidDel="00000000" w:rsidP="00000000" w:rsidRDefault="00000000" w:rsidRPr="00000000" w14:paraId="00000114">
            <w:pPr>
              <w:keepNext w:val="0"/>
              <w:keepLines w:val="0"/>
              <w:widowControl w:val="0"/>
              <w:numPr>
                <w:ilvl w:val="1"/>
                <w:numId w:val="2"/>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Comparar analizando el modelo capitalista con el comunista desde el punto de vista político, social, económico y cultural.</w:t>
            </w:r>
            <w:r w:rsidDel="00000000" w:rsidR="00000000" w:rsidRPr="00000000">
              <w:rPr>
                <w:rtl w:val="0"/>
              </w:rPr>
            </w:r>
          </w:p>
          <w:p w:rsidR="00000000" w:rsidDel="00000000" w:rsidP="00000000" w:rsidRDefault="00000000" w:rsidRPr="00000000" w14:paraId="00000115">
            <w:pPr>
              <w:keepNext w:val="0"/>
              <w:keepLines w:val="0"/>
              <w:widowControl w:val="0"/>
              <w:numPr>
                <w:ilvl w:val="1"/>
                <w:numId w:val="2"/>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Identificar la materialización de los modelos comunista y capitalista ejemplificando con la selección de hechos que durante este periodo afecten a las dos grandes superpotencias: URSS y EEUU.</w:t>
            </w:r>
            <w:r w:rsidDel="00000000" w:rsidR="00000000" w:rsidRPr="00000000">
              <w:rPr>
                <w:rtl w:val="0"/>
              </w:rPr>
            </w:r>
          </w:p>
          <w:p w:rsidR="00000000" w:rsidDel="00000000" w:rsidP="00000000" w:rsidRDefault="00000000" w:rsidRPr="00000000" w14:paraId="00000116">
            <w:pPr>
              <w:keepNext w:val="0"/>
              <w:keepLines w:val="0"/>
              <w:widowControl w:val="0"/>
              <w:numPr>
                <w:ilvl w:val="1"/>
                <w:numId w:val="2"/>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Localizar fuentes primarias y secundarias (en bibliotecas, Internet, etc) y extraer información de interés, valorando críticamente su fiabilidad presentándolas según el origen de la misma.</w:t>
            </w:r>
            <w:r w:rsidDel="00000000" w:rsidR="00000000" w:rsidRPr="00000000">
              <w:rPr>
                <w:rtl w:val="0"/>
              </w:rPr>
            </w:r>
          </w:p>
          <w:p w:rsidR="00000000" w:rsidDel="00000000" w:rsidP="00000000" w:rsidRDefault="00000000" w:rsidRPr="00000000" w14:paraId="00000117">
            <w:pPr>
              <w:keepNext w:val="0"/>
              <w:keepLines w:val="0"/>
              <w:widowControl w:val="0"/>
              <w:numPr>
                <w:ilvl w:val="1"/>
                <w:numId w:val="2"/>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Utilizar el vocabulario histórico de la Guerra Fría con precisión, insertándolo en el contexto adecuado.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8">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La formación del bloque comunista frente al bloque capitalista: la Guerra Fría. Evolución de la economía mundial de posguerra. Características sociales y culturales de dos modelos políticos diferentes: comunismo y capitalismo. Estados Unidos y la URSS como modelos. Las dos superpotencias. Conflictos: de la Guerra Fría a la Coexistencia Pacífica y la distensión.</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9">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7. LA DESCOLONIZACIÓN Y EL TERCER MUNDO</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B">
            <w:pPr>
              <w:keepNext w:val="0"/>
              <w:keepLines w:val="0"/>
              <w:widowControl w:val="0"/>
              <w:numPr>
                <w:ilvl w:val="1"/>
                <w:numId w:val="8"/>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Explicar los motivos y hechos que conducen a la descolonización estableciendo las causas y factores que explican el proceso.</w:t>
            </w:r>
            <w:r w:rsidDel="00000000" w:rsidR="00000000" w:rsidRPr="00000000">
              <w:rPr>
                <w:rtl w:val="0"/>
              </w:rPr>
            </w:r>
          </w:p>
          <w:p w:rsidR="00000000" w:rsidDel="00000000" w:rsidP="00000000" w:rsidRDefault="00000000" w:rsidRPr="00000000" w14:paraId="0000011C">
            <w:pPr>
              <w:keepNext w:val="0"/>
              <w:keepLines w:val="0"/>
              <w:widowControl w:val="0"/>
              <w:numPr>
                <w:ilvl w:val="1"/>
                <w:numId w:val="8"/>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las etapas y consecuencias del proceso descolonizador, identificando las que afectan a unas colonias y a otras, estableciendo hechos y personajes significativos de cada proceso.</w:t>
            </w:r>
            <w:r w:rsidDel="00000000" w:rsidR="00000000" w:rsidRPr="00000000">
              <w:rPr>
                <w:rtl w:val="0"/>
              </w:rPr>
            </w:r>
          </w:p>
          <w:p w:rsidR="00000000" w:rsidDel="00000000" w:rsidP="00000000" w:rsidRDefault="00000000" w:rsidRPr="00000000" w14:paraId="0000011D">
            <w:pPr>
              <w:keepNext w:val="0"/>
              <w:keepLines w:val="0"/>
              <w:widowControl w:val="0"/>
              <w:numPr>
                <w:ilvl w:val="1"/>
                <w:numId w:val="8"/>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el subdesarrollo de Tercer Mundo estableciendo las causas que lo explican.</w:t>
            </w:r>
            <w:r w:rsidDel="00000000" w:rsidR="00000000" w:rsidRPr="00000000">
              <w:rPr>
                <w:rtl w:val="0"/>
              </w:rPr>
            </w:r>
          </w:p>
          <w:p w:rsidR="00000000" w:rsidDel="00000000" w:rsidP="00000000" w:rsidRDefault="00000000" w:rsidRPr="00000000" w14:paraId="0000011E">
            <w:pPr>
              <w:keepNext w:val="0"/>
              <w:keepLines w:val="0"/>
              <w:widowControl w:val="0"/>
              <w:numPr>
                <w:ilvl w:val="1"/>
                <w:numId w:val="8"/>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Definir el papel de la ONU en la descolonización analizando información que demuestre sus actuaciones.</w:t>
            </w:r>
            <w:r w:rsidDel="00000000" w:rsidR="00000000" w:rsidRPr="00000000">
              <w:rPr>
                <w:rtl w:val="0"/>
              </w:rPr>
            </w:r>
          </w:p>
          <w:p w:rsidR="00000000" w:rsidDel="00000000" w:rsidP="00000000" w:rsidRDefault="00000000" w:rsidRPr="00000000" w14:paraId="0000011F">
            <w:pPr>
              <w:keepNext w:val="0"/>
              <w:keepLines w:val="0"/>
              <w:widowControl w:val="0"/>
              <w:numPr>
                <w:ilvl w:val="1"/>
                <w:numId w:val="8"/>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Apreciar el nacimiento de la ayuda internacional y el surgimiento de las relaciones entre los países desarrollados y subdesarrollados, reproduciendo las formas de ayuda al desarrollo y describiendo las formas de neocolonialismo dentro de la política de bloques.</w:t>
            </w:r>
            <w:r w:rsidDel="00000000" w:rsidR="00000000" w:rsidRPr="00000000">
              <w:rPr>
                <w:rtl w:val="0"/>
              </w:rPr>
            </w:r>
          </w:p>
          <w:p w:rsidR="00000000" w:rsidDel="00000000" w:rsidP="00000000" w:rsidRDefault="00000000" w:rsidRPr="00000000" w14:paraId="00000120">
            <w:pPr>
              <w:keepNext w:val="0"/>
              <w:keepLines w:val="0"/>
              <w:widowControl w:val="0"/>
              <w:numPr>
                <w:ilvl w:val="1"/>
                <w:numId w:val="8"/>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Obtener y seleccionar información de fuentes primarias o secundarias, analizando su credibilidad y considerando la presentación gráfica o escrita.</w:t>
            </w:r>
            <w:r w:rsidDel="00000000" w:rsidR="00000000" w:rsidRPr="00000000">
              <w:rPr>
                <w:rtl w:val="0"/>
              </w:rPr>
            </w:r>
          </w:p>
          <w:p w:rsidR="00000000" w:rsidDel="00000000" w:rsidP="00000000" w:rsidRDefault="00000000" w:rsidRPr="00000000" w14:paraId="00000121">
            <w:pPr>
              <w:keepNext w:val="0"/>
              <w:keepLines w:val="0"/>
              <w:widowControl w:val="0"/>
              <w:numPr>
                <w:ilvl w:val="1"/>
                <w:numId w:val="8"/>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Ordenar cronológicamente los principales hechos que intervienen en el proceso descolonizador y describir sus consecuencias a partir de distintas fuentes de información, online o bibliográficas.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Orígenes, causas y factores de la descolonización. Desarrollo del proceso descolonizador: el papel de la ONU. El Tercer Mundo y el Movimiento de Países no Alineados: problemas de los países del Tercer Mundo. Las relaciones entre los países desarrollados y no desarrollados. El nacimiento de la ayuda internacional.</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3">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8. LA CRISIS DEL BLOQUE COMUNISTA</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5">
            <w:pPr>
              <w:keepNext w:val="0"/>
              <w:keepLines w:val="0"/>
              <w:widowControl w:val="0"/>
              <w:numPr>
                <w:ilvl w:val="1"/>
                <w:numId w:val="5"/>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 situación de la URSS a finales del siglo XX, estableciendo sus rasgos más significativos desde una perspectiva política, social y económica.</w:t>
            </w:r>
            <w:r w:rsidDel="00000000" w:rsidR="00000000" w:rsidRPr="00000000">
              <w:rPr>
                <w:rtl w:val="0"/>
              </w:rPr>
            </w:r>
          </w:p>
          <w:p w:rsidR="00000000" w:rsidDel="00000000" w:rsidP="00000000" w:rsidRDefault="00000000" w:rsidRPr="00000000" w14:paraId="00000126">
            <w:pPr>
              <w:keepNext w:val="0"/>
              <w:keepLines w:val="0"/>
              <w:widowControl w:val="0"/>
              <w:numPr>
                <w:ilvl w:val="1"/>
                <w:numId w:val="5"/>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Resumir las políticas de M. Gorbachov nombrando las disposiciones concernientes a la "Perestroika" y a la "Glasnost" y resaltando sus influencias.</w:t>
            </w:r>
            <w:r w:rsidDel="00000000" w:rsidR="00000000" w:rsidRPr="00000000">
              <w:rPr>
                <w:rtl w:val="0"/>
              </w:rPr>
            </w:r>
          </w:p>
          <w:p w:rsidR="00000000" w:rsidDel="00000000" w:rsidP="00000000" w:rsidRDefault="00000000" w:rsidRPr="00000000" w14:paraId="00000127">
            <w:pPr>
              <w:keepNext w:val="0"/>
              <w:keepLines w:val="0"/>
              <w:widowControl w:val="0"/>
              <w:numPr>
                <w:ilvl w:val="1"/>
                <w:numId w:val="5"/>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la situación creada con el surgimiento de la CEI y las repúblicas exsoviéticas recogiendo informaciones que resuman las nuevas circunstancias políticas y económicas.</w:t>
            </w:r>
            <w:r w:rsidDel="00000000" w:rsidR="00000000" w:rsidRPr="00000000">
              <w:rPr>
                <w:rtl w:val="0"/>
              </w:rPr>
            </w:r>
          </w:p>
          <w:p w:rsidR="00000000" w:rsidDel="00000000" w:rsidP="00000000" w:rsidRDefault="00000000" w:rsidRPr="00000000" w14:paraId="00000128">
            <w:pPr>
              <w:keepNext w:val="0"/>
              <w:keepLines w:val="0"/>
              <w:widowControl w:val="0"/>
              <w:numPr>
                <w:ilvl w:val="1"/>
                <w:numId w:val="5"/>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Explicar la caída del muro de Berlín nombrando sus repercusiones en los países de Europa Central y Oriental.</w:t>
            </w:r>
            <w:r w:rsidDel="00000000" w:rsidR="00000000" w:rsidRPr="00000000">
              <w:rPr>
                <w:rtl w:val="0"/>
              </w:rPr>
            </w:r>
          </w:p>
          <w:p w:rsidR="00000000" w:rsidDel="00000000" w:rsidP="00000000" w:rsidRDefault="00000000" w:rsidRPr="00000000" w14:paraId="00000129">
            <w:pPr>
              <w:keepNext w:val="0"/>
              <w:keepLines w:val="0"/>
              <w:widowControl w:val="0"/>
              <w:numPr>
                <w:ilvl w:val="1"/>
                <w:numId w:val="5"/>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Identificar el problema de los Balcanes enumerando las causas que explican el surgimiento de tal situación y resumiendo los hechos que configuran el desarrollo de conflictos en esta zona.</w:t>
            </w:r>
            <w:r w:rsidDel="00000000" w:rsidR="00000000" w:rsidRPr="00000000">
              <w:rPr>
                <w:rtl w:val="0"/>
              </w:rPr>
            </w:r>
          </w:p>
          <w:p w:rsidR="00000000" w:rsidDel="00000000" w:rsidP="00000000" w:rsidRDefault="00000000" w:rsidRPr="00000000" w14:paraId="0000012A">
            <w:pPr>
              <w:keepNext w:val="0"/>
              <w:keepLines w:val="0"/>
              <w:widowControl w:val="0"/>
              <w:numPr>
                <w:ilvl w:val="1"/>
                <w:numId w:val="5"/>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Obtener y seleccionar información de diversas fuentes (bibliográficas, Internet) que expliquen los diversos hechos que determinan la crisis del bloque comunista.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La URSS y las democracias populares. La irrupción de M. Gorbachov; «Perestroika» y «Glasnost», la desintegración de la URSS: CEIFederación rusa y las nuevas repúblicas exsoviéticas. La caída del muro de Berlín y la evolución de los países de Europa Central y Oriental. El problema de los Balcanes. La guerra de Yugoslavia.</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C">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9. EL MUNDO CAPITALISTA EN LA SEGUNDA MITAD DEL SIGLO XX</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keepNext w:val="0"/>
              <w:keepLines w:val="0"/>
              <w:widowControl w:val="0"/>
              <w:numPr>
                <w:ilvl w:val="1"/>
                <w:numId w:val="6"/>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Distinguir los postulados que defiende la cultura capitalista de la segunda mitad del siglo XX estableciendo las líneas de pensamiento y los logros obtenidos.</w:t>
            </w:r>
            <w:r w:rsidDel="00000000" w:rsidR="00000000" w:rsidRPr="00000000">
              <w:rPr>
                <w:rtl w:val="0"/>
              </w:rPr>
            </w:r>
          </w:p>
          <w:p w:rsidR="00000000" w:rsidDel="00000000" w:rsidP="00000000" w:rsidRDefault="00000000" w:rsidRPr="00000000" w14:paraId="0000012F">
            <w:pPr>
              <w:keepNext w:val="0"/>
              <w:keepLines w:val="0"/>
              <w:widowControl w:val="0"/>
              <w:numPr>
                <w:ilvl w:val="1"/>
                <w:numId w:val="6"/>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el Estado del Bienestar, aludiendo a las características significativas que influyen en la vida cotidiana</w:t>
            </w:r>
            <w:r w:rsidDel="00000000" w:rsidR="00000000" w:rsidRPr="00000000">
              <w:rPr>
                <w:rtl w:val="0"/>
              </w:rPr>
            </w:r>
          </w:p>
          <w:p w:rsidR="00000000" w:rsidDel="00000000" w:rsidP="00000000" w:rsidRDefault="00000000" w:rsidRPr="00000000" w14:paraId="00000130">
            <w:pPr>
              <w:keepNext w:val="0"/>
              <w:keepLines w:val="0"/>
              <w:widowControl w:val="0"/>
              <w:numPr>
                <w:ilvl w:val="1"/>
                <w:numId w:val="6"/>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Explicar el proceso de construcción de la Unión Europea enumerando los hitos más destacados que configuran su evolución.</w:t>
            </w:r>
            <w:r w:rsidDel="00000000" w:rsidR="00000000" w:rsidRPr="00000000">
              <w:rPr>
                <w:rtl w:val="0"/>
              </w:rPr>
            </w:r>
          </w:p>
          <w:p w:rsidR="00000000" w:rsidDel="00000000" w:rsidP="00000000" w:rsidRDefault="00000000" w:rsidRPr="00000000" w14:paraId="00000131">
            <w:pPr>
              <w:keepNext w:val="0"/>
              <w:keepLines w:val="0"/>
              <w:widowControl w:val="0"/>
              <w:numPr>
                <w:ilvl w:val="1"/>
                <w:numId w:val="6"/>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Conocer los objetivos que persigue la Unión Europea relacionándolos con las Instituciones que componen su estructura.</w:t>
            </w:r>
            <w:r w:rsidDel="00000000" w:rsidR="00000000" w:rsidRPr="00000000">
              <w:rPr>
                <w:rtl w:val="0"/>
              </w:rPr>
            </w:r>
          </w:p>
          <w:p w:rsidR="00000000" w:rsidDel="00000000" w:rsidP="00000000" w:rsidRDefault="00000000" w:rsidRPr="00000000" w14:paraId="00000132">
            <w:pPr>
              <w:keepNext w:val="0"/>
              <w:keepLines w:val="0"/>
              <w:widowControl w:val="0"/>
              <w:numPr>
                <w:ilvl w:val="1"/>
                <w:numId w:val="6"/>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 evolución política, social y económica de Estados Unidos desde los años 60 a los 90 del siglo XX sintetizando los aspectos que explican la transformación de la sociedad norteamericana y que constituyen elementos originarios del Estado del Bienestar. </w:t>
            </w:r>
            <w:r w:rsidDel="00000000" w:rsidR="00000000" w:rsidRPr="00000000">
              <w:rPr>
                <w:rtl w:val="0"/>
              </w:rPr>
            </w:r>
          </w:p>
          <w:p w:rsidR="00000000" w:rsidDel="00000000" w:rsidP="00000000" w:rsidRDefault="00000000" w:rsidRPr="00000000" w14:paraId="00000133">
            <w:pPr>
              <w:keepNext w:val="0"/>
              <w:keepLines w:val="0"/>
              <w:widowControl w:val="0"/>
              <w:numPr>
                <w:ilvl w:val="1"/>
                <w:numId w:val="6"/>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Identificar las singularidades del capitalismo de Japón y los Nuevos Países Industriales Asiáticos, estableciendo rasgos de carácter político, económico, social y cultural.</w:t>
            </w:r>
            <w:r w:rsidDel="00000000" w:rsidR="00000000" w:rsidRPr="00000000">
              <w:rPr>
                <w:rtl w:val="0"/>
              </w:rPr>
            </w:r>
          </w:p>
          <w:p w:rsidR="00000000" w:rsidDel="00000000" w:rsidP="00000000" w:rsidRDefault="00000000" w:rsidRPr="00000000" w14:paraId="00000134">
            <w:pPr>
              <w:keepNext w:val="0"/>
              <w:keepLines w:val="0"/>
              <w:widowControl w:val="0"/>
              <w:numPr>
                <w:ilvl w:val="1"/>
                <w:numId w:val="6"/>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Obtener y seleccionar información de diversas fuentes (bibliográficas, Internet) que expliquen los diversos hechos que determinan el mundo capitalista.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5">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Pensamiento y cultura de la sociedad capitalista en la segunda mitad del siglo XX: el estado de Bienestar. El proceso de construcción de la Unión Europea: de las Comunidades Europeas a la Unión. Objetivos e Instituciones. Evolución de estados Unidos: de los años 60 a los 90. Japón y los nuevos países asiáticos industrializados.</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6">
            <w:pPr>
              <w:widowControl w:val="0"/>
              <w:ind w:left="0" w:right="0" w:hanging="2"/>
              <w:jc w:val="center"/>
              <w:rPr>
                <w:sz w:val="24"/>
                <w:szCs w:val="24"/>
                <w:vertAlign w:val="baseline"/>
              </w:rPr>
            </w:pPr>
            <w:r w:rsidDel="00000000" w:rsidR="00000000" w:rsidRPr="00000000">
              <w:rPr>
                <w:rFonts w:ascii="Tahoma" w:cs="Tahoma" w:eastAsia="Tahoma" w:hAnsi="Tahoma"/>
                <w:b w:val="1"/>
                <w:sz w:val="20"/>
                <w:szCs w:val="20"/>
                <w:vertAlign w:val="baseline"/>
                <w:rtl w:val="0"/>
              </w:rPr>
              <w:t xml:space="preserve">BLOQUE 10. EL MUNDO ACTUAL DESDE UNA PERSPECTIVA HISTÓRICA</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las características de la globalización describiendo la influencia que sobre este fenómeno tienen los medios de comunicación y el impacto que los medios científicos y tecnológicos tienen en la sociedad actual.</w:t>
            </w:r>
            <w:r w:rsidDel="00000000" w:rsidR="00000000" w:rsidRPr="00000000">
              <w:rPr>
                <w:rtl w:val="0"/>
              </w:rPr>
            </w:r>
          </w:p>
          <w:p w:rsidR="00000000" w:rsidDel="00000000" w:rsidP="00000000" w:rsidRDefault="00000000" w:rsidRPr="00000000" w14:paraId="00000139">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los efectos de la amenaza terrorista (yihadismo, etc ) sobre la vida cotidiana, explicando sus características.</w:t>
            </w:r>
            <w:r w:rsidDel="00000000" w:rsidR="00000000" w:rsidRPr="00000000">
              <w:rPr>
                <w:rtl w:val="0"/>
              </w:rPr>
            </w:r>
          </w:p>
          <w:p w:rsidR="00000000" w:rsidDel="00000000" w:rsidP="00000000" w:rsidRDefault="00000000" w:rsidRPr="00000000" w14:paraId="0000013A">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Resumir los retos que tiene la Unión Europea en el mundo actual distinguiendo los problemas que posee para mostrarse como zona geopolítica unida frente a otras áreas y sus relaciones con otras zonas geoestratégicas.</w:t>
            </w:r>
            <w:r w:rsidDel="00000000" w:rsidR="00000000" w:rsidRPr="00000000">
              <w:rPr>
                <w:rtl w:val="0"/>
              </w:rPr>
            </w:r>
          </w:p>
          <w:p w:rsidR="00000000" w:rsidDel="00000000" w:rsidP="00000000" w:rsidRDefault="00000000" w:rsidRPr="00000000" w14:paraId="0000013B">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Enumerar los rasgos relevantes de la sociedad norteamericana a comienzos del siglo XXI, distinguiendo la trascendencia de los atentados del 11-S y explicando las transformaciones y el impacto ocasionado a este país.</w:t>
            </w:r>
            <w:r w:rsidDel="00000000" w:rsidR="00000000" w:rsidRPr="00000000">
              <w:rPr>
                <w:rtl w:val="0"/>
              </w:rPr>
            </w:r>
          </w:p>
          <w:p w:rsidR="00000000" w:rsidDel="00000000" w:rsidP="00000000" w:rsidRDefault="00000000" w:rsidRPr="00000000" w14:paraId="0000013C">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Analizar la evolución política, económica, social y cultural de Hispanoamérica.</w:t>
            </w:r>
            <w:r w:rsidDel="00000000" w:rsidR="00000000" w:rsidRPr="00000000">
              <w:rPr>
                <w:rtl w:val="0"/>
              </w:rPr>
            </w:r>
          </w:p>
          <w:p w:rsidR="00000000" w:rsidDel="00000000" w:rsidP="00000000" w:rsidRDefault="00000000" w:rsidRPr="00000000" w14:paraId="0000013D">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Describir la evolución del mundo islámico en la actualidad resumiendo sus rasgos económicos, políticos, religiosos y sociales.</w:t>
            </w:r>
            <w:r w:rsidDel="00000000" w:rsidR="00000000" w:rsidRPr="00000000">
              <w:rPr>
                <w:rtl w:val="0"/>
              </w:rPr>
            </w:r>
          </w:p>
          <w:p w:rsidR="00000000" w:rsidDel="00000000" w:rsidP="00000000" w:rsidRDefault="00000000" w:rsidRPr="00000000" w14:paraId="0000013E">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Distinguir la evolución de los países de África distinguiendo y relacionando sus zonas geoestratégicas.</w:t>
            </w:r>
            <w:r w:rsidDel="00000000" w:rsidR="00000000" w:rsidRPr="00000000">
              <w:rPr>
                <w:rtl w:val="0"/>
              </w:rPr>
            </w:r>
          </w:p>
          <w:p w:rsidR="00000000" w:rsidDel="00000000" w:rsidP="00000000" w:rsidRDefault="00000000" w:rsidRPr="00000000" w14:paraId="0000013F">
            <w:pPr>
              <w:keepNext w:val="0"/>
              <w:keepLines w:val="0"/>
              <w:widowControl w:val="0"/>
              <w:numPr>
                <w:ilvl w:val="1"/>
                <w:numId w:val="3"/>
              </w:numPr>
              <w:shd w:fill="auto" w:val="clear"/>
              <w:spacing w:after="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Resumir la evolución de China e India desde finales del siglo XX al siglo XXI, seleccionando rasgos políticos, económicos, sociales y de mentalidades.</w:t>
            </w:r>
            <w:r w:rsidDel="00000000" w:rsidR="00000000" w:rsidRPr="00000000">
              <w:rPr>
                <w:rtl w:val="0"/>
              </w:rPr>
            </w:r>
          </w:p>
          <w:p w:rsidR="00000000" w:rsidDel="00000000" w:rsidP="00000000" w:rsidRDefault="00000000" w:rsidRPr="00000000" w14:paraId="00000140">
            <w:pPr>
              <w:keepNext w:val="0"/>
              <w:keepLines w:val="0"/>
              <w:widowControl w:val="0"/>
              <w:numPr>
                <w:ilvl w:val="1"/>
                <w:numId w:val="3"/>
              </w:numPr>
              <w:shd w:fill="auto" w:val="clear"/>
              <w:spacing w:after="200" w:before="0" w:line="240" w:lineRule="auto"/>
              <w:ind w:left="720" w:right="0" w:hanging="720"/>
              <w:jc w:val="both"/>
              <w:rPr>
                <w:rFonts w:ascii="Arial" w:cs="Arial" w:eastAsia="Arial" w:hAnsi="Arial"/>
                <w:b w:val="0"/>
                <w:i w:val="0"/>
                <w:smallCaps w:val="0"/>
                <w:strike w:val="0"/>
                <w:color w:val="000000"/>
                <w:sz w:val="19"/>
                <w:szCs w:val="19"/>
                <w:u w:val="none"/>
                <w:shd w:fill="auto" w:val="clear"/>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Obtener y seleccionar información de diversas fuentes ( bibliográficas, Internet) que expliquen los diversos hechos que determinan el mundo actual. Saber utilizar de forma crítica y manejando las técnicas básicas del trabajo intelectual, junto a la aplicación del conocimiento de la materia y de los métodos del trabajo historiográfico, para la búsqueda y selección de fuentes documentales, tanto primarias como secundarias, que sirvan para la explicación de los hechos y acontecimientos que son objeto de estudio.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1">
            <w:pPr>
              <w:widowControl w:val="0"/>
              <w:ind w:left="0" w:right="0" w:hanging="2"/>
              <w:jc w:val="both"/>
              <w:rPr>
                <w:sz w:val="24"/>
                <w:szCs w:val="24"/>
                <w:vertAlign w:val="baseline"/>
              </w:rPr>
            </w:pPr>
            <w:r w:rsidDel="00000000" w:rsidR="00000000" w:rsidRPr="00000000">
              <w:rPr>
                <w:rFonts w:ascii="Tahoma" w:cs="Tahoma" w:eastAsia="Tahoma" w:hAnsi="Tahoma"/>
                <w:i w:val="1"/>
                <w:sz w:val="16"/>
                <w:szCs w:val="16"/>
                <w:vertAlign w:val="baseline"/>
                <w:rtl w:val="0"/>
              </w:rPr>
              <w:t xml:space="preserve">La </w:t>
            </w:r>
            <w:r w:rsidDel="00000000" w:rsidR="00000000" w:rsidRPr="00000000">
              <w:rPr>
                <w:rFonts w:ascii="Tahoma" w:cs="Tahoma" w:eastAsia="Tahoma" w:hAnsi="Tahoma"/>
                <w:sz w:val="16"/>
                <w:szCs w:val="16"/>
                <w:vertAlign w:val="baseline"/>
                <w:rtl w:val="0"/>
              </w:rPr>
              <w:t xml:space="preserve">caída del muro de Berlín y los atentados de Nueva York: la globalización y los medios de comunicación. La amenaza terrorista en un mundo globalizado. El impacto científico y tecnológico. Europa: reto y unión. Rasgos relevantes de la sociedad norteamericana a comienzos del siglo XXI, tras los atentados de 11-S de 2001. Hispanoamérica: situación actual. El mundo islámico en la actualidad. África Islámica, África Subsahariana y Sudáfrica. India y China del siglo XX al siglo XXI: evolución política, económica, social y de mentalidades.</w:t>
            </w:r>
            <w:r w:rsidDel="00000000" w:rsidR="00000000" w:rsidRPr="00000000">
              <w:rPr>
                <w:rtl w:val="0"/>
              </w:rPr>
            </w:r>
          </w:p>
        </w:tc>
      </w:tr>
    </w:tbl>
    <w:p w:rsidR="00000000" w:rsidDel="00000000" w:rsidP="00000000" w:rsidRDefault="00000000" w:rsidRPr="00000000" w14:paraId="00000142">
      <w:pPr>
        <w:ind w:left="0" w:right="0" w:hanging="2"/>
        <w:rPr>
          <w:sz w:val="24"/>
          <w:szCs w:val="24"/>
          <w:vertAlign w:val="baseline"/>
        </w:rPr>
      </w:pPr>
      <w:r w:rsidDel="00000000" w:rsidR="00000000" w:rsidRPr="00000000">
        <w:rPr>
          <w:rtl w:val="0"/>
        </w:rPr>
      </w:r>
    </w:p>
    <w:p w:rsidR="00000000" w:rsidDel="00000000" w:rsidP="00000000" w:rsidRDefault="00000000" w:rsidRPr="00000000" w14:paraId="00000143">
      <w:pPr>
        <w:ind w:left="0" w:right="0" w:hanging="2"/>
        <w:rPr>
          <w:sz w:val="24"/>
          <w:szCs w:val="24"/>
          <w:vertAlign w:val="baseline"/>
        </w:rPr>
      </w:pPr>
      <w:r w:rsidDel="00000000" w:rsidR="00000000" w:rsidRPr="00000000">
        <w:rPr>
          <w:rtl w:val="0"/>
        </w:rPr>
      </w:r>
    </w:p>
    <w:p w:rsidR="00000000" w:rsidDel="00000000" w:rsidP="00000000" w:rsidRDefault="00000000" w:rsidRPr="00000000" w14:paraId="00000144">
      <w:pPr>
        <w:ind w:left="0" w:right="0" w:hanging="2"/>
        <w:rPr>
          <w:sz w:val="24"/>
          <w:szCs w:val="24"/>
          <w:vertAlign w:val="baseline"/>
        </w:rPr>
      </w:pPr>
      <w:r w:rsidDel="00000000" w:rsidR="00000000" w:rsidRPr="00000000">
        <w:rPr>
          <w:rtl w:val="0"/>
        </w:rPr>
      </w:r>
    </w:p>
    <w:p w:rsidR="00000000" w:rsidDel="00000000" w:rsidP="00000000" w:rsidRDefault="00000000" w:rsidRPr="00000000" w14:paraId="00000145">
      <w:pPr>
        <w:ind w:left="0" w:right="0" w:hanging="2"/>
        <w:rPr>
          <w:sz w:val="24"/>
          <w:szCs w:val="24"/>
          <w:vertAlign w:val="baseline"/>
        </w:rPr>
      </w:pPr>
      <w:r w:rsidDel="00000000" w:rsidR="00000000" w:rsidRPr="00000000">
        <w:rPr>
          <w:rtl w:val="0"/>
        </w:rPr>
      </w:r>
    </w:p>
    <w:p w:rsidR="00000000" w:rsidDel="00000000" w:rsidP="00000000" w:rsidRDefault="00000000" w:rsidRPr="00000000" w14:paraId="00000146">
      <w:pPr>
        <w:ind w:left="0" w:right="0" w:hanging="2"/>
        <w:rPr>
          <w:sz w:val="24"/>
          <w:szCs w:val="24"/>
          <w:vertAlign w:val="baseline"/>
        </w:rPr>
      </w:pPr>
      <w:r w:rsidDel="00000000" w:rsidR="00000000" w:rsidRPr="00000000">
        <w:rPr>
          <w:rtl w:val="0"/>
        </w:rPr>
      </w:r>
    </w:p>
    <w:p w:rsidR="00000000" w:rsidDel="00000000" w:rsidP="00000000" w:rsidRDefault="00000000" w:rsidRPr="00000000" w14:paraId="00000147">
      <w:pPr>
        <w:ind w:left="0" w:right="0" w:hanging="2"/>
        <w:rPr>
          <w:sz w:val="24"/>
          <w:szCs w:val="24"/>
          <w:vertAlign w:val="baseline"/>
        </w:rPr>
      </w:pPr>
      <w:r w:rsidDel="00000000" w:rsidR="00000000" w:rsidRPr="00000000">
        <w:rPr>
          <w:rtl w:val="0"/>
        </w:rPr>
      </w:r>
    </w:p>
    <w:p w:rsidR="00000000" w:rsidDel="00000000" w:rsidP="00000000" w:rsidRDefault="00000000" w:rsidRPr="00000000" w14:paraId="00000148">
      <w:pPr>
        <w:ind w:left="0" w:right="0" w:hanging="2"/>
        <w:rPr>
          <w:sz w:val="24"/>
          <w:szCs w:val="24"/>
          <w:vertAlign w:val="baseline"/>
        </w:rPr>
      </w:pPr>
      <w:r w:rsidDel="00000000" w:rsidR="00000000" w:rsidRPr="00000000">
        <w:rPr>
          <w:rtl w:val="0"/>
        </w:rPr>
      </w:r>
    </w:p>
    <w:p w:rsidR="00000000" w:rsidDel="00000000" w:rsidP="00000000" w:rsidRDefault="00000000" w:rsidRPr="00000000" w14:paraId="00000149">
      <w:pPr>
        <w:spacing w:after="120" w:before="120" w:line="240" w:lineRule="auto"/>
        <w:ind w:left="566" w:right="0" w:hanging="2.0000000000000284"/>
        <w:jc w:val="both"/>
        <w:rPr>
          <w:sz w:val="24"/>
          <w:szCs w:val="24"/>
          <w:vertAlign w:val="baseline"/>
        </w:rPr>
      </w:pPr>
      <w:r w:rsidDel="00000000" w:rsidR="00000000" w:rsidRPr="00000000">
        <w:rPr>
          <w:rFonts w:ascii="Tahoma" w:cs="Tahoma" w:eastAsia="Tahoma" w:hAnsi="Tahoma"/>
          <w:sz w:val="20"/>
          <w:szCs w:val="20"/>
          <w:vertAlign w:val="baseline"/>
          <w:rtl w:val="0"/>
        </w:rPr>
        <w:t xml:space="preserve">Estos criterios quedan recogidos en cada una de las unidades didácticas de la programación del departamento, que se agruparán de la siguiente forma:</w:t>
      </w:r>
      <w:r w:rsidDel="00000000" w:rsidR="00000000" w:rsidRPr="00000000">
        <w:rPr>
          <w:rtl w:val="0"/>
        </w:rPr>
      </w:r>
    </w:p>
    <w:p w:rsidR="00000000" w:rsidDel="00000000" w:rsidP="00000000" w:rsidRDefault="00000000" w:rsidRPr="00000000" w14:paraId="0000014A">
      <w:pPr>
        <w:ind w:left="0" w:right="0" w:hanging="2"/>
        <w:jc w:val="both"/>
        <w:rPr>
          <w:sz w:val="24"/>
          <w:szCs w:val="24"/>
          <w:vertAlign w:val="baseline"/>
        </w:rPr>
      </w:pPr>
      <w:r w:rsidDel="00000000" w:rsidR="00000000" w:rsidRPr="00000000">
        <w:rPr>
          <w:rFonts w:ascii="Tahoma" w:cs="Tahoma" w:eastAsia="Tahoma" w:hAnsi="Tahoma"/>
          <w:b w:val="1"/>
          <w:sz w:val="20"/>
          <w:szCs w:val="20"/>
          <w:vertAlign w:val="baseline"/>
          <w:rtl w:val="0"/>
        </w:rPr>
        <w:t xml:space="preserve">PRIMERA EVALUACIÓN</w:t>
      </w:r>
      <w:r w:rsidDel="00000000" w:rsidR="00000000" w:rsidRPr="00000000">
        <w:rPr>
          <w:rtl w:val="0"/>
        </w:rPr>
      </w:r>
    </w:p>
    <w:p w:rsidR="00000000" w:rsidDel="00000000" w:rsidP="00000000" w:rsidRDefault="00000000" w:rsidRPr="00000000" w14:paraId="0000014B">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 La Europa del Antiguo Régimen (Bloque 1). </w:t>
      </w:r>
      <w:r w:rsidDel="00000000" w:rsidR="00000000" w:rsidRPr="00000000">
        <w:rPr>
          <w:rtl w:val="0"/>
        </w:rPr>
      </w:r>
    </w:p>
    <w:p w:rsidR="00000000" w:rsidDel="00000000" w:rsidP="00000000" w:rsidRDefault="00000000" w:rsidRPr="00000000" w14:paraId="0000014C">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2: La nueva era industrial (Bloque 2)</w:t>
      </w:r>
      <w:r w:rsidDel="00000000" w:rsidR="00000000" w:rsidRPr="00000000">
        <w:rPr>
          <w:rtl w:val="0"/>
        </w:rPr>
      </w:r>
    </w:p>
    <w:p w:rsidR="00000000" w:rsidDel="00000000" w:rsidP="00000000" w:rsidRDefault="00000000" w:rsidRPr="00000000" w14:paraId="0000014D">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3: Los movimientos liberales y nacionales (1789-1871) (Bloque 3)</w:t>
      </w:r>
      <w:r w:rsidDel="00000000" w:rsidR="00000000" w:rsidRPr="00000000">
        <w:rPr>
          <w:rtl w:val="0"/>
        </w:rPr>
      </w:r>
    </w:p>
    <w:p w:rsidR="00000000" w:rsidDel="00000000" w:rsidP="00000000" w:rsidRDefault="00000000" w:rsidRPr="00000000" w14:paraId="0000014E">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4: Los orígenes del movimiento obrero (1800-1914) (Bloque 2)</w:t>
      </w:r>
      <w:r w:rsidDel="00000000" w:rsidR="00000000" w:rsidRPr="00000000">
        <w:rPr>
          <w:rtl w:val="0"/>
        </w:rPr>
      </w:r>
    </w:p>
    <w:p w:rsidR="00000000" w:rsidDel="00000000" w:rsidP="00000000" w:rsidRDefault="00000000" w:rsidRPr="00000000" w14:paraId="0000014F">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5: La dominación europea del mundo (1870-1914) (Bloques 2 y 4)</w:t>
      </w:r>
      <w:r w:rsidDel="00000000" w:rsidR="00000000" w:rsidRPr="00000000">
        <w:rPr>
          <w:rtl w:val="0"/>
        </w:rPr>
      </w:r>
    </w:p>
    <w:p w:rsidR="00000000" w:rsidDel="00000000" w:rsidP="00000000" w:rsidRDefault="00000000" w:rsidRPr="00000000" w14:paraId="00000150">
      <w:pPr>
        <w:ind w:left="0" w:right="0" w:hanging="2"/>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51">
      <w:pPr>
        <w:ind w:left="0" w:right="0" w:hanging="2"/>
        <w:jc w:val="both"/>
        <w:rPr>
          <w:sz w:val="24"/>
          <w:szCs w:val="24"/>
          <w:vertAlign w:val="baseline"/>
        </w:rPr>
      </w:pPr>
      <w:r w:rsidDel="00000000" w:rsidR="00000000" w:rsidRPr="00000000">
        <w:rPr>
          <w:rFonts w:ascii="Tahoma" w:cs="Tahoma" w:eastAsia="Tahoma" w:hAnsi="Tahoma"/>
          <w:b w:val="1"/>
          <w:sz w:val="20"/>
          <w:szCs w:val="20"/>
          <w:vertAlign w:val="baseline"/>
          <w:rtl w:val="0"/>
        </w:rPr>
        <w:t xml:space="preserve">SEGUNDA EVALUACIÓN</w:t>
      </w:r>
      <w:r w:rsidDel="00000000" w:rsidR="00000000" w:rsidRPr="00000000">
        <w:rPr>
          <w:rtl w:val="0"/>
        </w:rPr>
      </w:r>
    </w:p>
    <w:p w:rsidR="00000000" w:rsidDel="00000000" w:rsidP="00000000" w:rsidRDefault="00000000" w:rsidRPr="00000000" w14:paraId="00000152">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6: Las grandes potencias (1870-1914) (Bloque 4)</w:t>
      </w:r>
      <w:r w:rsidDel="00000000" w:rsidR="00000000" w:rsidRPr="00000000">
        <w:rPr>
          <w:rtl w:val="0"/>
        </w:rPr>
      </w:r>
    </w:p>
    <w:p w:rsidR="00000000" w:rsidDel="00000000" w:rsidP="00000000" w:rsidRDefault="00000000" w:rsidRPr="00000000" w14:paraId="00000153">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7: La Primera Guerra Mundial (1914-1918) (Bloque 4)</w:t>
      </w:r>
      <w:r w:rsidDel="00000000" w:rsidR="00000000" w:rsidRPr="00000000">
        <w:rPr>
          <w:rtl w:val="0"/>
        </w:rPr>
      </w:r>
    </w:p>
    <w:p w:rsidR="00000000" w:rsidDel="00000000" w:rsidP="00000000" w:rsidRDefault="00000000" w:rsidRPr="00000000" w14:paraId="00000154">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8: La revolución rusa y el origen del Estado soviético (Bloque 5)</w:t>
      </w:r>
      <w:r w:rsidDel="00000000" w:rsidR="00000000" w:rsidRPr="00000000">
        <w:rPr>
          <w:rtl w:val="0"/>
        </w:rPr>
      </w:r>
    </w:p>
    <w:p w:rsidR="00000000" w:rsidDel="00000000" w:rsidP="00000000" w:rsidRDefault="00000000" w:rsidRPr="00000000" w14:paraId="00000155">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9: Prosperidad, crisis y depresión (Bloque 5)</w:t>
      </w:r>
      <w:r w:rsidDel="00000000" w:rsidR="00000000" w:rsidRPr="00000000">
        <w:rPr>
          <w:rtl w:val="0"/>
        </w:rPr>
      </w:r>
    </w:p>
    <w:p w:rsidR="00000000" w:rsidDel="00000000" w:rsidP="00000000" w:rsidRDefault="00000000" w:rsidRPr="00000000" w14:paraId="00000156">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10: Los regímenes totalitarios en la Europa de entreguerras (Bloque 5)</w:t>
      </w:r>
      <w:r w:rsidDel="00000000" w:rsidR="00000000" w:rsidRPr="00000000">
        <w:rPr>
          <w:rtl w:val="0"/>
        </w:rPr>
      </w:r>
    </w:p>
    <w:p w:rsidR="00000000" w:rsidDel="00000000" w:rsidP="00000000" w:rsidRDefault="00000000" w:rsidRPr="00000000" w14:paraId="00000157">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11: La Segunda Guerra Mundial (1939-1945) (Bloque 5)</w:t>
      </w:r>
      <w:r w:rsidDel="00000000" w:rsidR="00000000" w:rsidRPr="00000000">
        <w:rPr>
          <w:rtl w:val="0"/>
        </w:rPr>
      </w:r>
    </w:p>
    <w:p w:rsidR="00000000" w:rsidDel="00000000" w:rsidP="00000000" w:rsidRDefault="00000000" w:rsidRPr="00000000" w14:paraId="00000158">
      <w:pPr>
        <w:ind w:left="0" w:right="0" w:hanging="2"/>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59">
      <w:pPr>
        <w:ind w:left="0" w:right="0" w:hanging="2"/>
        <w:jc w:val="both"/>
        <w:rPr>
          <w:sz w:val="24"/>
          <w:szCs w:val="24"/>
          <w:vertAlign w:val="baseline"/>
        </w:rPr>
      </w:pPr>
      <w:r w:rsidDel="00000000" w:rsidR="00000000" w:rsidRPr="00000000">
        <w:rPr>
          <w:rFonts w:ascii="Tahoma" w:cs="Tahoma" w:eastAsia="Tahoma" w:hAnsi="Tahoma"/>
          <w:b w:val="1"/>
          <w:sz w:val="20"/>
          <w:szCs w:val="20"/>
          <w:vertAlign w:val="baseline"/>
          <w:rtl w:val="0"/>
        </w:rPr>
        <w:t xml:space="preserve">TERCERA EVALUACIÓN</w:t>
      </w:r>
      <w:r w:rsidDel="00000000" w:rsidR="00000000" w:rsidRPr="00000000">
        <w:rPr>
          <w:rtl w:val="0"/>
        </w:rPr>
      </w:r>
    </w:p>
    <w:p w:rsidR="00000000" w:rsidDel="00000000" w:rsidP="00000000" w:rsidRDefault="00000000" w:rsidRPr="00000000" w14:paraId="0000015A">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12: Un mundo bipolar (Bloque 6)</w:t>
      </w:r>
      <w:r w:rsidDel="00000000" w:rsidR="00000000" w:rsidRPr="00000000">
        <w:rPr>
          <w:rtl w:val="0"/>
        </w:rPr>
      </w:r>
    </w:p>
    <w:p w:rsidR="00000000" w:rsidDel="00000000" w:rsidP="00000000" w:rsidRDefault="00000000" w:rsidRPr="00000000" w14:paraId="0000015B">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13: El fin de los imperios coloniales (Bloque 7)</w:t>
      </w:r>
      <w:r w:rsidDel="00000000" w:rsidR="00000000" w:rsidRPr="00000000">
        <w:rPr>
          <w:rtl w:val="0"/>
        </w:rPr>
      </w:r>
    </w:p>
    <w:p w:rsidR="00000000" w:rsidDel="00000000" w:rsidP="00000000" w:rsidRDefault="00000000" w:rsidRPr="00000000" w14:paraId="0000015C">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14: El bloque comunista (1947-1991) (Bloques 6 y 8)</w:t>
      </w:r>
      <w:r w:rsidDel="00000000" w:rsidR="00000000" w:rsidRPr="00000000">
        <w:rPr>
          <w:rtl w:val="0"/>
        </w:rPr>
      </w:r>
    </w:p>
    <w:p w:rsidR="00000000" w:rsidDel="00000000" w:rsidP="00000000" w:rsidRDefault="00000000" w:rsidRPr="00000000" w14:paraId="0000015D">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15: El bloque capitalista (1945-1991) (Bloques 6 y 9)</w:t>
      </w:r>
      <w:r w:rsidDel="00000000" w:rsidR="00000000" w:rsidRPr="00000000">
        <w:rPr>
          <w:rtl w:val="0"/>
        </w:rPr>
      </w:r>
    </w:p>
    <w:p w:rsidR="00000000" w:rsidDel="00000000" w:rsidP="00000000" w:rsidRDefault="00000000" w:rsidRPr="00000000" w14:paraId="0000015E">
      <w:pPr>
        <w:ind w:left="0" w:right="0" w:hanging="2"/>
        <w:jc w:val="both"/>
        <w:rPr>
          <w:sz w:val="24"/>
          <w:szCs w:val="24"/>
          <w:vertAlign w:val="baseline"/>
        </w:rPr>
      </w:pPr>
      <w:r w:rsidDel="00000000" w:rsidR="00000000" w:rsidRPr="00000000">
        <w:rPr>
          <w:rFonts w:ascii="Tahoma" w:cs="Tahoma" w:eastAsia="Tahoma" w:hAnsi="Tahoma"/>
          <w:sz w:val="20"/>
          <w:szCs w:val="20"/>
          <w:vertAlign w:val="baseline"/>
          <w:rtl w:val="0"/>
        </w:rPr>
        <w:t xml:space="preserve">U.D. 16: El mundo actual (Bloque 10)</w:t>
      </w:r>
      <w:r w:rsidDel="00000000" w:rsidR="00000000" w:rsidRPr="00000000">
        <w:rPr>
          <w:rtl w:val="0"/>
        </w:rPr>
      </w:r>
    </w:p>
    <w:p w:rsidR="00000000" w:rsidDel="00000000" w:rsidP="00000000" w:rsidRDefault="00000000" w:rsidRPr="00000000" w14:paraId="0000015F">
      <w:pPr>
        <w:ind w:left="0" w:right="0" w:hanging="2"/>
        <w:jc w:val="both"/>
        <w:rPr>
          <w:rFonts w:ascii="Tahoma" w:cs="Tahoma" w:eastAsia="Tahoma" w:hAnsi="Tahoma"/>
          <w:b w:val="1"/>
          <w:sz w:val="20"/>
          <w:szCs w:val="20"/>
          <w:vertAlign w:val="baseline"/>
        </w:rPr>
      </w:pPr>
      <w:r w:rsidDel="00000000" w:rsidR="00000000" w:rsidRPr="00000000">
        <w:rPr>
          <w:rtl w:val="0"/>
        </w:rPr>
      </w:r>
    </w:p>
    <w:p w:rsidR="00000000" w:rsidDel="00000000" w:rsidP="00000000" w:rsidRDefault="00000000" w:rsidRPr="00000000" w14:paraId="00000160">
      <w:pPr>
        <w:ind w:left="0" w:right="0" w:hanging="2"/>
        <w:jc w:val="both"/>
        <w:rPr>
          <w:rFonts w:ascii="Tahoma" w:cs="Tahoma" w:eastAsia="Tahoma" w:hAnsi="Tahoma"/>
          <w:b w:val="1"/>
          <w:sz w:val="20"/>
          <w:szCs w:val="20"/>
          <w:vertAlign w:val="baseline"/>
        </w:rPr>
      </w:pPr>
      <w:r w:rsidDel="00000000" w:rsidR="00000000" w:rsidRPr="00000000">
        <w:rPr>
          <w:rtl w:val="0"/>
        </w:rPr>
      </w:r>
    </w:p>
    <w:p w:rsidR="00000000" w:rsidDel="00000000" w:rsidP="00000000" w:rsidRDefault="00000000" w:rsidRPr="00000000" w14:paraId="00000161">
      <w:pPr>
        <w:ind w:left="0" w:right="0" w:hanging="2"/>
        <w:jc w:val="both"/>
        <w:rPr>
          <w:sz w:val="24"/>
          <w:szCs w:val="24"/>
          <w:vertAlign w:val="baseline"/>
        </w:rPr>
      </w:pPr>
      <w:r w:rsidDel="00000000" w:rsidR="00000000" w:rsidRPr="00000000">
        <w:rPr>
          <w:rFonts w:ascii="Calibri" w:cs="Calibri" w:eastAsia="Calibri" w:hAnsi="Calibri"/>
          <w:b w:val="1"/>
          <w:sz w:val="20"/>
          <w:szCs w:val="20"/>
          <w:vertAlign w:val="baseline"/>
          <w:rtl w:val="0"/>
        </w:rPr>
        <w:t xml:space="preserve">¿CÓMO VAMOS A EVALUAR?</w:t>
      </w:r>
      <w:r w:rsidDel="00000000" w:rsidR="00000000" w:rsidRPr="00000000">
        <w:rPr>
          <w:rtl w:val="0"/>
        </w:rPr>
      </w:r>
    </w:p>
    <w:p w:rsidR="00000000" w:rsidDel="00000000" w:rsidP="00000000" w:rsidRDefault="00000000" w:rsidRPr="00000000" w14:paraId="00000162">
      <w:pPr>
        <w:keepNext w:val="0"/>
        <w:keepLines w:val="0"/>
        <w:pageBreakBefore w:val="0"/>
        <w:widowControl w:val="0"/>
        <w:shd w:fill="auto" w:val="clear"/>
        <w:spacing w:after="0" w:before="0" w:line="48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Durante el desarrollo de cada unidad se llevará a cabo una </w:t>
      </w: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evaluación continua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los criterios trabajados a través de diversos instrumentos de evaluación (cuestionarios, pruebas orales, redacciones, tareas, etc.</w:t>
      </w:r>
      <w:r w:rsidDel="00000000" w:rsidR="00000000" w:rsidRPr="00000000">
        <w:rPr>
          <w:rtl w:val="0"/>
        </w:rPr>
      </w:r>
    </w:p>
    <w:p w:rsidR="00000000" w:rsidDel="00000000" w:rsidP="00000000" w:rsidRDefault="00000000" w:rsidRPr="00000000" w14:paraId="00000163">
      <w:pPr>
        <w:keepNext w:val="0"/>
        <w:keepLines w:val="0"/>
        <w:pageBreakBefore w:val="0"/>
        <w:widowControl w:val="0"/>
        <w:shd w:fill="auto" w:val="clear"/>
        <w:spacing w:after="0" w:before="0" w:line="48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Igualmente, al término de cada unidad didáctica se realizará una prueba de </w:t>
      </w: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evaluación final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(examen, exposición oral, etc.) de los criterios trabajados. </w:t>
      </w:r>
      <w:r w:rsidDel="00000000" w:rsidR="00000000" w:rsidRPr="00000000">
        <w:rPr>
          <w:rtl w:val="0"/>
        </w:rPr>
      </w:r>
    </w:p>
    <w:p w:rsidR="00000000" w:rsidDel="00000000" w:rsidP="00000000" w:rsidRDefault="00000000" w:rsidRPr="00000000" w14:paraId="00000164">
      <w:pPr>
        <w:spacing w:line="276" w:lineRule="auto"/>
        <w:ind w:left="0" w:right="0" w:hanging="2"/>
        <w:jc w:val="both"/>
        <w:rPr>
          <w:rFonts w:ascii="Calibri" w:cs="Calibri" w:eastAsia="Calibri" w:hAnsi="Calibri"/>
          <w:color w:val="000000"/>
          <w:sz w:val="20"/>
          <w:szCs w:val="20"/>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shd w:fill="auto" w:val="clear"/>
        <w:spacing w:after="0" w:before="0" w:line="48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highlight w:val="yellow"/>
          <w:u w:val="none"/>
          <w:vertAlign w:val="baseline"/>
          <w:rtl w:val="0"/>
        </w:rPr>
        <w:t xml:space="preserve">¿CÓMO VAMOS A CALIFICAR?</w:t>
      </w:r>
      <w:r w:rsidDel="00000000" w:rsidR="00000000" w:rsidRPr="00000000">
        <w:rPr>
          <w:rtl w:val="0"/>
        </w:rPr>
      </w:r>
    </w:p>
    <w:p w:rsidR="00000000" w:rsidDel="00000000" w:rsidP="00000000" w:rsidRDefault="00000000" w:rsidRPr="00000000" w14:paraId="00000166">
      <w:pPr>
        <w:keepNext w:val="0"/>
        <w:keepLines w:val="0"/>
        <w:pageBreakBefore w:val="0"/>
        <w:widowControl w:val="0"/>
        <w:shd w:fill="auto" w:val="clear"/>
        <w:spacing w:after="0" w:before="0" w:line="48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La nota final se ajustará a partir de la media aritmética de los criterios que se hayan evaluados.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7">
      <w:pPr>
        <w:spacing w:line="276" w:lineRule="auto"/>
        <w:ind w:left="0" w:right="0" w:hanging="2"/>
        <w:jc w:val="both"/>
        <w:rPr>
          <w:rFonts w:ascii="Calibri" w:cs="Calibri" w:eastAsia="Calibri" w:hAnsi="Calibri"/>
          <w:b w:val="1"/>
          <w:color w:val="000000"/>
          <w:sz w:val="20"/>
          <w:szCs w:val="20"/>
          <w:vertAlign w:val="baseline"/>
        </w:rPr>
      </w:pPr>
      <w:r w:rsidDel="00000000" w:rsidR="00000000" w:rsidRPr="00000000">
        <w:rPr>
          <w:rtl w:val="0"/>
        </w:rPr>
      </w:r>
    </w:p>
    <w:p w:rsidR="00000000" w:rsidDel="00000000" w:rsidP="00000000" w:rsidRDefault="00000000" w:rsidRPr="00000000" w14:paraId="00000168">
      <w:pPr>
        <w:spacing w:line="276" w:lineRule="auto"/>
        <w:ind w:left="0" w:right="0" w:hanging="2"/>
        <w:jc w:val="both"/>
        <w:rPr>
          <w:sz w:val="24"/>
          <w:szCs w:val="24"/>
          <w:vertAlign w:val="baseline"/>
        </w:rPr>
      </w:pPr>
      <w:r w:rsidDel="00000000" w:rsidR="00000000" w:rsidRPr="00000000">
        <w:rPr>
          <w:rFonts w:ascii="Calibri" w:cs="Calibri" w:eastAsia="Calibri" w:hAnsi="Calibri"/>
          <w:b w:val="1"/>
          <w:color w:val="000000"/>
          <w:sz w:val="20"/>
          <w:szCs w:val="20"/>
          <w:vertAlign w:val="baseline"/>
          <w:rtl w:val="0"/>
        </w:rPr>
        <w:t xml:space="preserve">¿CÓMO VAMOS A RECUPERAR LOS CONTENIDOS NO SUPERADOS?</w:t>
      </w:r>
      <w:r w:rsidDel="00000000" w:rsidR="00000000" w:rsidRPr="00000000">
        <w:rPr>
          <w:rtl w:val="0"/>
        </w:rPr>
      </w:r>
    </w:p>
    <w:p w:rsidR="00000000" w:rsidDel="00000000" w:rsidP="00000000" w:rsidRDefault="00000000" w:rsidRPr="00000000" w14:paraId="00000169">
      <w:pPr>
        <w:spacing w:after="120" w:before="0" w:line="276" w:lineRule="auto"/>
        <w:ind w:left="0" w:right="0" w:hanging="2"/>
        <w:jc w:val="both"/>
        <w:rPr>
          <w:sz w:val="24"/>
          <w:szCs w:val="24"/>
          <w:vertAlign w:val="baseline"/>
        </w:rPr>
      </w:pPr>
      <w:r w:rsidDel="00000000" w:rsidR="00000000" w:rsidRPr="00000000">
        <w:rPr>
          <w:rFonts w:ascii="Calibri" w:cs="Calibri" w:eastAsia="Calibri" w:hAnsi="Calibri"/>
          <w:sz w:val="20"/>
          <w:szCs w:val="20"/>
          <w:highlight w:val="yellow"/>
          <w:vertAlign w:val="baseline"/>
          <w:rtl w:val="0"/>
        </w:rPr>
        <w:t xml:space="preserve">EN EL CASO DE REALIZARSE RECUPERACIONES DE LAS EVALUACIONES SUSPENSAS, EXPONER EN ESTE APARTADO CÓMO SE LLEVARÁ A CABO</w:t>
      </w:r>
      <w:r w:rsidDel="00000000" w:rsidR="00000000" w:rsidRPr="00000000">
        <w:rPr>
          <w:rFonts w:ascii="Calibri" w:cs="Calibri" w:eastAsia="Calibri" w:hAnsi="Calibri"/>
          <w:sz w:val="20"/>
          <w:szCs w:val="20"/>
          <w:vertAlign w:val="baseline"/>
          <w:rtl w:val="0"/>
        </w:rPr>
        <w:t xml:space="preserve">. </w:t>
      </w:r>
      <w:r w:rsidDel="00000000" w:rsidR="00000000" w:rsidRPr="00000000">
        <w:rPr>
          <w:rtl w:val="0"/>
        </w:rPr>
      </w:r>
    </w:p>
    <w:p w:rsidR="00000000" w:rsidDel="00000000" w:rsidP="00000000" w:rsidRDefault="00000000" w:rsidRPr="00000000" w14:paraId="0000016A">
      <w:pPr>
        <w:spacing w:after="120" w:before="0" w:line="276" w:lineRule="auto"/>
        <w:ind w:left="566" w:right="0" w:hanging="2.0000000000000284"/>
        <w:jc w:val="both"/>
        <w:rPr>
          <w:sz w:val="24"/>
          <w:szCs w:val="24"/>
          <w:vertAlign w:val="baseline"/>
        </w:rPr>
      </w:pPr>
      <w:r w:rsidDel="00000000" w:rsidR="00000000" w:rsidRPr="00000000">
        <w:rPr>
          <w:rFonts w:ascii="Calibri" w:cs="Calibri" w:eastAsia="Calibri" w:hAnsi="Calibri"/>
          <w:sz w:val="20"/>
          <w:szCs w:val="20"/>
          <w:vertAlign w:val="baseline"/>
          <w:rtl w:val="0"/>
        </w:rPr>
        <w:t xml:space="preserve">El alumnado podrá recuperar los contenidos no superados en los diferentes trimestres con actividades, pruebas puntuales o trabajos propuestos por el profesorado.</w:t>
      </w:r>
      <w:r w:rsidDel="00000000" w:rsidR="00000000" w:rsidRPr="00000000">
        <w:rPr>
          <w:rtl w:val="0"/>
        </w:rPr>
      </w:r>
    </w:p>
    <w:p w:rsidR="00000000" w:rsidDel="00000000" w:rsidP="00000000" w:rsidRDefault="00000000" w:rsidRPr="00000000" w14:paraId="0000016B">
      <w:pPr>
        <w:spacing w:line="276" w:lineRule="auto"/>
        <w:ind w:left="0" w:right="0" w:hanging="2"/>
        <w:jc w:val="both"/>
        <w:rPr>
          <w:sz w:val="24"/>
          <w:szCs w:val="24"/>
          <w:vertAlign w:val="baseline"/>
        </w:rPr>
      </w:pPr>
      <w:r w:rsidDel="00000000" w:rsidR="00000000" w:rsidRPr="00000000">
        <w:rPr>
          <w:rFonts w:ascii="Calibri" w:cs="Calibri" w:eastAsia="Calibri" w:hAnsi="Calibri"/>
          <w:sz w:val="20"/>
          <w:szCs w:val="20"/>
          <w:highlight w:val="yellow"/>
          <w:vertAlign w:val="baseline"/>
          <w:rtl w:val="0"/>
        </w:rPr>
        <w:t xml:space="preserve">EXPONER CÓMO SE REALIZARÁ LA RECUPERACIÓN DE LOS CRITERIOS NO ALCANZADOS EN EL CURSO (CONVOCATORIA EXTRAORDINARIA DE JUNIO / SEPTIEMBRE)</w:t>
      </w:r>
      <w:r w:rsidDel="00000000" w:rsidR="00000000" w:rsidRPr="00000000">
        <w:rPr>
          <w:rtl w:val="0"/>
        </w:rPr>
      </w:r>
    </w:p>
    <w:p w:rsidR="00000000" w:rsidDel="00000000" w:rsidP="00000000" w:rsidRDefault="00000000" w:rsidRPr="00000000" w14:paraId="0000016C">
      <w:pPr>
        <w:spacing w:line="276" w:lineRule="auto"/>
        <w:ind w:left="566" w:right="0" w:hanging="2.0000000000000284"/>
        <w:jc w:val="both"/>
        <w:rPr>
          <w:sz w:val="24"/>
          <w:szCs w:val="24"/>
          <w:vertAlign w:val="baseline"/>
        </w:rPr>
      </w:pPr>
      <w:r w:rsidDel="00000000" w:rsidR="00000000" w:rsidRPr="00000000">
        <w:rPr>
          <w:rFonts w:ascii="Calibri" w:cs="Calibri" w:eastAsia="Calibri" w:hAnsi="Calibri"/>
          <w:sz w:val="20"/>
          <w:szCs w:val="20"/>
          <w:vertAlign w:val="baseline"/>
          <w:rtl w:val="0"/>
        </w:rPr>
        <w:t xml:space="preserve">El alumnado que no supere los criterios de la asignatura en la evaluación ordinaria deberá presentarse a la prueba extraordinaria con los criterios no asimilados durante el curso. Estos criterios no superados aparecerán especificados en el informe de evaluación que se le facilitará en el momento de recibir sus calificaciones.</w:t>
      </w:r>
      <w:r w:rsidDel="00000000" w:rsidR="00000000" w:rsidRPr="00000000">
        <w:rPr>
          <w:rtl w:val="0"/>
        </w:rPr>
      </w:r>
    </w:p>
    <w:p w:rsidR="00000000" w:rsidDel="00000000" w:rsidP="00000000" w:rsidRDefault="00000000" w:rsidRPr="00000000" w14:paraId="0000016D">
      <w:pPr>
        <w:ind w:left="0" w:right="0" w:hanging="2"/>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16E">
      <w:pPr>
        <w:ind w:left="0" w:right="0" w:hanging="2"/>
        <w:jc w:val="both"/>
        <w:rPr>
          <w:rFonts w:ascii="Calibri" w:cs="Calibri" w:eastAsia="Calibri" w:hAnsi="Calibri"/>
          <w:sz w:val="20"/>
          <w:szCs w:val="20"/>
          <w:vertAlign w:val="baseline"/>
        </w:rPr>
      </w:pPr>
      <w:r w:rsidDel="00000000" w:rsidR="00000000" w:rsidRPr="00000000">
        <w:rPr>
          <w:rtl w:val="0"/>
        </w:rPr>
      </w:r>
    </w:p>
    <w:sectPr>
      <w:pgSz w:h="11906" w:w="16838" w:orient="landscape"/>
      <w:pgMar w:bottom="851"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2">
    <w:lvl w:ilvl="0">
      <w:start w:val="6"/>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3">
    <w:lvl w:ilvl="0">
      <w:start w:val="10"/>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4">
    <w:lvl w:ilvl="0">
      <w:start w:val="5"/>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5">
    <w:lvl w:ilvl="0">
      <w:start w:val="8"/>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6">
    <w:lvl w:ilvl="0">
      <w:start w:val="9"/>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7">
    <w:lvl w:ilvl="0">
      <w:start w:val="2"/>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8">
    <w:lvl w:ilvl="0">
      <w:start w:val="7"/>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abstractNum w:abstractNumId="9">
    <w:lvl w:ilvl="0">
      <w:start w:val="1"/>
      <w:numFmt w:val="decimal"/>
      <w:lvlText w:val="%1."/>
      <w:lvlJc w:val="left"/>
      <w:pPr>
        <w:ind w:left="360" w:hanging="360"/>
      </w:pPr>
      <w:rPr>
        <w:rFonts w:ascii="Tahoma" w:cs="Tahoma" w:eastAsia="Tahoma" w:hAnsi="Tahoma"/>
        <w:sz w:val="16"/>
        <w:szCs w:val="16"/>
        <w:vertAlign w:val="baseline"/>
      </w:rPr>
    </w:lvl>
    <w:lvl w:ilvl="1">
      <w:start w:val="1"/>
      <w:numFmt w:val="decimal"/>
      <w:lvlText w:val="%1.%2."/>
      <w:lvlJc w:val="left"/>
      <w:pPr>
        <w:ind w:left="720" w:hanging="720"/>
      </w:pPr>
      <w:rPr>
        <w:rFonts w:ascii="Tahoma" w:cs="Tahoma" w:eastAsia="Tahoma" w:hAnsi="Tahoma"/>
        <w:sz w:val="16"/>
        <w:szCs w:val="16"/>
        <w:vertAlign w:val="baseline"/>
      </w:rPr>
    </w:lvl>
    <w:lvl w:ilvl="2">
      <w:start w:val="1"/>
      <w:numFmt w:val="decimal"/>
      <w:lvlText w:val="%1.%2.%3."/>
      <w:lvlJc w:val="left"/>
      <w:pPr>
        <w:ind w:left="720" w:hanging="720"/>
      </w:pPr>
      <w:rPr>
        <w:rFonts w:ascii="Tahoma" w:cs="Tahoma" w:eastAsia="Tahoma" w:hAnsi="Tahoma"/>
        <w:sz w:val="16"/>
        <w:szCs w:val="16"/>
        <w:vertAlign w:val="baseline"/>
      </w:rPr>
    </w:lvl>
    <w:lvl w:ilvl="3">
      <w:start w:val="1"/>
      <w:numFmt w:val="decimal"/>
      <w:lvlText w:val="%1.%2.%3.%4."/>
      <w:lvlJc w:val="left"/>
      <w:pPr>
        <w:ind w:left="1080" w:hanging="1080"/>
      </w:pPr>
      <w:rPr>
        <w:rFonts w:ascii="Tahoma" w:cs="Tahoma" w:eastAsia="Tahoma" w:hAnsi="Tahoma"/>
        <w:sz w:val="16"/>
        <w:szCs w:val="16"/>
        <w:vertAlign w:val="baseline"/>
      </w:rPr>
    </w:lvl>
    <w:lvl w:ilvl="4">
      <w:start w:val="1"/>
      <w:numFmt w:val="decimal"/>
      <w:lvlText w:val="%1.%2.%3.%4.%5."/>
      <w:lvlJc w:val="left"/>
      <w:pPr>
        <w:ind w:left="1080" w:hanging="1080"/>
      </w:pPr>
      <w:rPr>
        <w:rFonts w:ascii="Tahoma" w:cs="Tahoma" w:eastAsia="Tahoma" w:hAnsi="Tahoma"/>
        <w:sz w:val="16"/>
        <w:szCs w:val="16"/>
        <w:vertAlign w:val="baseline"/>
      </w:rPr>
    </w:lvl>
    <w:lvl w:ilvl="5">
      <w:start w:val="1"/>
      <w:numFmt w:val="decimal"/>
      <w:lvlText w:val="%1.%2.%3.%4.%5.%6."/>
      <w:lvlJc w:val="left"/>
      <w:pPr>
        <w:ind w:left="1440" w:hanging="1440"/>
      </w:pPr>
      <w:rPr>
        <w:rFonts w:ascii="Tahoma" w:cs="Tahoma" w:eastAsia="Tahoma" w:hAnsi="Tahoma"/>
        <w:sz w:val="16"/>
        <w:szCs w:val="16"/>
        <w:vertAlign w:val="baseline"/>
      </w:rPr>
    </w:lvl>
    <w:lvl w:ilvl="6">
      <w:start w:val="1"/>
      <w:numFmt w:val="decimal"/>
      <w:lvlText w:val="%1.%2.%3.%4.%5.%6.%7."/>
      <w:lvlJc w:val="left"/>
      <w:pPr>
        <w:ind w:left="1440" w:hanging="1440"/>
      </w:pPr>
      <w:rPr>
        <w:rFonts w:ascii="Tahoma" w:cs="Tahoma" w:eastAsia="Tahoma" w:hAnsi="Tahoma"/>
        <w:sz w:val="16"/>
        <w:szCs w:val="16"/>
        <w:vertAlign w:val="baseline"/>
      </w:rPr>
    </w:lvl>
    <w:lvl w:ilvl="7">
      <w:start w:val="1"/>
      <w:numFmt w:val="decimal"/>
      <w:lvlText w:val="%1.%2.%3.%4.%5.%6.%7.%8."/>
      <w:lvlJc w:val="left"/>
      <w:pPr>
        <w:ind w:left="1800" w:hanging="1800"/>
      </w:pPr>
      <w:rPr>
        <w:rFonts w:ascii="Tahoma" w:cs="Tahoma" w:eastAsia="Tahoma" w:hAnsi="Tahoma"/>
        <w:sz w:val="16"/>
        <w:szCs w:val="16"/>
        <w:vertAlign w:val="baseline"/>
      </w:rPr>
    </w:lvl>
    <w:lvl w:ilvl="8">
      <w:start w:val="1"/>
      <w:numFmt w:val="decimal"/>
      <w:lvlText w:val="%1.%2.%3.%4.%5.%6.%7.%8.%9."/>
      <w:lvlJc w:val="left"/>
      <w:pPr>
        <w:ind w:left="1800" w:hanging="1800"/>
      </w:pPr>
      <w:rPr>
        <w:rFonts w:ascii="Tahoma" w:cs="Tahoma" w:eastAsia="Tahoma" w:hAnsi="Tahoma"/>
        <w:sz w:val="16"/>
        <w:szCs w:val="16"/>
        <w:vertAlign w:val="baseline"/>
      </w:rPr>
    </w:lvl>
  </w:abstractNum>
  <w:abstractNum w:abstractNumId="10">
    <w:lvl w:ilvl="0">
      <w:start w:val="3"/>
      <w:numFmt w:val="decimal"/>
      <w:lvlText w:val="%1."/>
      <w:lvlJc w:val="left"/>
      <w:pPr>
        <w:ind w:left="360" w:hanging="360"/>
      </w:pPr>
      <w:rPr>
        <w:sz w:val="24"/>
        <w:szCs w:val="24"/>
        <w:vertAlign w:val="baseline"/>
      </w:rPr>
    </w:lvl>
    <w:lvl w:ilvl="1">
      <w:start w:val="1"/>
      <w:numFmt w:val="decimal"/>
      <w:lvlText w:val="%1.%2."/>
      <w:lvlJc w:val="left"/>
      <w:pPr>
        <w:ind w:left="720" w:hanging="720"/>
      </w:pPr>
      <w:rPr>
        <w:sz w:val="24"/>
        <w:szCs w:val="24"/>
        <w:vertAlign w:val="baseline"/>
      </w:rPr>
    </w:lvl>
    <w:lvl w:ilvl="2">
      <w:start w:val="1"/>
      <w:numFmt w:val="decimal"/>
      <w:lvlText w:val="%1.%2.%3."/>
      <w:lvlJc w:val="left"/>
      <w:pPr>
        <w:ind w:left="720" w:hanging="720"/>
      </w:pPr>
      <w:rPr>
        <w:sz w:val="24"/>
        <w:szCs w:val="24"/>
        <w:vertAlign w:val="baseline"/>
      </w:rPr>
    </w:lvl>
    <w:lvl w:ilvl="3">
      <w:start w:val="1"/>
      <w:numFmt w:val="decimal"/>
      <w:lvlText w:val="%1.%2.%3.%4."/>
      <w:lvlJc w:val="left"/>
      <w:pPr>
        <w:ind w:left="1080" w:hanging="1080"/>
      </w:pPr>
      <w:rPr>
        <w:sz w:val="24"/>
        <w:szCs w:val="24"/>
        <w:vertAlign w:val="baseline"/>
      </w:rPr>
    </w:lvl>
    <w:lvl w:ilvl="4">
      <w:start w:val="1"/>
      <w:numFmt w:val="decimal"/>
      <w:lvlText w:val="%1.%2.%3.%4.%5."/>
      <w:lvlJc w:val="left"/>
      <w:pPr>
        <w:ind w:left="1080" w:hanging="1080"/>
      </w:pPr>
      <w:rPr>
        <w:sz w:val="24"/>
        <w:szCs w:val="24"/>
        <w:vertAlign w:val="baseline"/>
      </w:rPr>
    </w:lvl>
    <w:lvl w:ilvl="5">
      <w:start w:val="1"/>
      <w:numFmt w:val="decimal"/>
      <w:lvlText w:val="%1.%2.%3.%4.%5.%6."/>
      <w:lvlJc w:val="left"/>
      <w:pPr>
        <w:ind w:left="1440" w:hanging="1440"/>
      </w:pPr>
      <w:rPr>
        <w:sz w:val="24"/>
        <w:szCs w:val="24"/>
        <w:vertAlign w:val="baseline"/>
      </w:rPr>
    </w:lvl>
    <w:lvl w:ilvl="6">
      <w:start w:val="1"/>
      <w:numFmt w:val="decimal"/>
      <w:lvlText w:val="%1.%2.%3.%4.%5.%6.%7."/>
      <w:lvlJc w:val="left"/>
      <w:pPr>
        <w:ind w:left="1440" w:hanging="1440"/>
      </w:pPr>
      <w:rPr>
        <w:sz w:val="24"/>
        <w:szCs w:val="24"/>
        <w:vertAlign w:val="baseline"/>
      </w:rPr>
    </w:lvl>
    <w:lvl w:ilvl="7">
      <w:start w:val="1"/>
      <w:numFmt w:val="decimal"/>
      <w:lvlText w:val="%1.%2.%3.%4.%5.%6.%7.%8."/>
      <w:lvlJc w:val="left"/>
      <w:pPr>
        <w:ind w:left="1800" w:hanging="1800"/>
      </w:pPr>
      <w:rPr>
        <w:sz w:val="24"/>
        <w:szCs w:val="24"/>
        <w:vertAlign w:val="baseline"/>
      </w:rPr>
    </w:lvl>
    <w:lvl w:ilvl="8">
      <w:start w:val="1"/>
      <w:numFmt w:val="decimal"/>
      <w:lvlText w:val="%1.%2.%3.%4.%5.%6.%7.%8.%9."/>
      <w:lvlJc w:val="left"/>
      <w:pPr>
        <w:ind w:left="1800" w:hanging="1800"/>
      </w:pPr>
      <w:rPr>
        <w:sz w:val="24"/>
        <w:szCs w:val="24"/>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widowControl w:val="0"/>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name w:val="Normal"/>
    <w:qFormat w:val="1"/>
    <w:pPr>
      <w:widowControl w:val="0"/>
      <w:bidi w:val="0"/>
      <w:spacing w:after="0" w:before="0"/>
      <w:ind w:left="-1" w:hanging="1"/>
      <w:jc w:val="left"/>
    </w:pPr>
    <w:rPr>
      <w:rFonts w:ascii="Times New Roman" w:cs="FreeSans" w:eastAsia="Noto Serif CJK SC" w:hAnsi="Times New Roman"/>
      <w:color w:val="auto"/>
      <w:kern w:val="0"/>
      <w:sz w:val="24"/>
      <w:szCs w:val="24"/>
      <w:lang w:bidi="hi-IN" w:eastAsia="zh-CN" w:val="es-ES"/>
    </w:rPr>
  </w:style>
  <w:style w:type="paragraph" w:styleId="Ttulo1">
    <w:name w:val="Heading 1"/>
    <w:basedOn w:val="Normal1"/>
    <w:next w:val="Normal1"/>
    <w:qFormat w:val="1"/>
    <w:pPr>
      <w:keepNext w:val="1"/>
      <w:keepLines w:val="1"/>
      <w:pageBreakBefore w:val="0"/>
      <w:spacing w:after="120" w:before="480" w:line="240" w:lineRule="auto"/>
    </w:pPr>
    <w:rPr>
      <w:b w:val="1"/>
      <w:sz w:val="48"/>
      <w:szCs w:val="48"/>
    </w:rPr>
  </w:style>
  <w:style w:type="paragraph" w:styleId="Ttulo2">
    <w:name w:val="Heading 2"/>
    <w:basedOn w:val="Normal1"/>
    <w:next w:val="Normal1"/>
    <w:qFormat w:val="1"/>
    <w:pPr>
      <w:keepNext w:val="1"/>
      <w:keepLines w:val="1"/>
      <w:pageBreakBefore w:val="0"/>
      <w:spacing w:after="80" w:before="360" w:line="240" w:lineRule="auto"/>
    </w:pPr>
    <w:rPr>
      <w:b w:val="1"/>
      <w:sz w:val="36"/>
      <w:szCs w:val="36"/>
    </w:rPr>
  </w:style>
  <w:style w:type="paragraph" w:styleId="Ttulo3">
    <w:name w:val="Heading 3"/>
    <w:basedOn w:val="Normal1"/>
    <w:next w:val="Normal1"/>
    <w:qFormat w:val="1"/>
    <w:pPr>
      <w:keepNext w:val="1"/>
      <w:keepLines w:val="1"/>
      <w:pageBreakBefore w:val="0"/>
      <w:spacing w:after="80" w:before="280" w:line="240" w:lineRule="auto"/>
    </w:pPr>
    <w:rPr>
      <w:b w:val="1"/>
      <w:sz w:val="28"/>
      <w:szCs w:val="28"/>
    </w:rPr>
  </w:style>
  <w:style w:type="paragraph" w:styleId="Ttulo4">
    <w:name w:val="Heading 4"/>
    <w:basedOn w:val="Normal1"/>
    <w:next w:val="Normal1"/>
    <w:qFormat w:val="1"/>
    <w:pPr>
      <w:keepNext w:val="1"/>
      <w:keepLines w:val="1"/>
      <w:pageBreakBefore w:val="0"/>
      <w:spacing w:after="40" w:before="240" w:line="240" w:lineRule="auto"/>
    </w:pPr>
    <w:rPr>
      <w:b w:val="1"/>
      <w:sz w:val="24"/>
      <w:szCs w:val="24"/>
    </w:rPr>
  </w:style>
  <w:style w:type="paragraph" w:styleId="Ttulo5">
    <w:name w:val="Heading 5"/>
    <w:basedOn w:val="Normal1"/>
    <w:next w:val="Normal1"/>
    <w:qFormat w:val="1"/>
    <w:pPr>
      <w:keepNext w:val="1"/>
      <w:keepLines w:val="1"/>
      <w:pageBreakBefore w:val="0"/>
      <w:spacing w:after="40" w:before="220" w:line="240" w:lineRule="auto"/>
    </w:pPr>
    <w:rPr>
      <w:b w:val="1"/>
      <w:sz w:val="22"/>
      <w:szCs w:val="22"/>
    </w:rPr>
  </w:style>
  <w:style w:type="paragraph" w:styleId="Ttulo6">
    <w:name w:val="Heading 6"/>
    <w:basedOn w:val="Normal1"/>
    <w:next w:val="Normal1"/>
    <w:qFormat w:val="1"/>
    <w:pPr>
      <w:keepNext w:val="1"/>
      <w:keepLines w:val="1"/>
      <w:pageBreakBefore w:val="0"/>
      <w:spacing w:after="40" w:before="200" w:line="240" w:lineRule="auto"/>
    </w:pPr>
    <w:rPr>
      <w:b w:val="1"/>
      <w:sz w:val="20"/>
      <w:szCs w:val="20"/>
    </w:rPr>
  </w:style>
  <w:style w:type="paragraph" w:styleId="Ttulo">
    <w:name w:val="Título"/>
    <w:basedOn w:val="Normal"/>
    <w:next w:val="Cuerpodetexto"/>
    <w:qFormat w:val="1"/>
    <w:pPr>
      <w:keepNext w:val="1"/>
      <w:spacing w:after="120" w:before="240"/>
    </w:pPr>
    <w:rPr>
      <w:rFonts w:ascii="Liberation Sans" w:cs="FreeSans" w:eastAsia="Noto Sans CJK SC" w:hAnsi="Liberation Sans"/>
      <w:sz w:val="28"/>
      <w:szCs w:val="28"/>
    </w:rPr>
  </w:style>
  <w:style w:type="paragraph" w:styleId="Cuerpodetexto">
    <w:name w:val="Body Text"/>
    <w:basedOn w:val="Normal"/>
    <w:pPr>
      <w:spacing w:after="140" w:before="0" w:line="276" w:lineRule="auto"/>
    </w:pPr>
    <w:rPr/>
  </w:style>
  <w:style w:type="paragraph" w:styleId="Lista">
    <w:name w:val="List"/>
    <w:basedOn w:val="Cuerpodetexto"/>
    <w:pPr/>
    <w:rPr>
      <w:rFonts w:cs="FreeSans"/>
    </w:rPr>
  </w:style>
  <w:style w:type="paragraph" w:styleId="Leyenda">
    <w:name w:val="Caption"/>
    <w:basedOn w:val="Normal"/>
    <w:qFormat w:val="1"/>
    <w:pPr>
      <w:suppressLineNumbers w:val="1"/>
      <w:spacing w:after="120" w:before="120"/>
    </w:pPr>
    <w:rPr>
      <w:rFonts w:cs="FreeSans"/>
      <w:i w:val="1"/>
      <w:iCs w:val="1"/>
      <w:sz w:val="24"/>
      <w:szCs w:val="24"/>
    </w:rPr>
  </w:style>
  <w:style w:type="paragraph" w:styleId="Ndice">
    <w:name w:val="Índice"/>
    <w:basedOn w:val="Normal"/>
    <w:qFormat w:val="1"/>
    <w:pPr>
      <w:suppressLineNumbers w:val="1"/>
    </w:pPr>
    <w:rPr>
      <w:rFonts w:cs="FreeSans"/>
    </w:rPr>
  </w:style>
  <w:style w:type="paragraph" w:styleId="Normal1" w:default="1">
    <w:name w:val="LO-normal"/>
    <w:qFormat w:val="1"/>
    <w:pPr>
      <w:widowControl w:val="0"/>
      <w:bidi w:val="0"/>
      <w:spacing w:after="0" w:before="0"/>
      <w:ind w:left="-1" w:hanging="1"/>
      <w:jc w:val="left"/>
    </w:pPr>
    <w:rPr>
      <w:rFonts w:ascii="Times New Roman" w:cs="FreeSans" w:eastAsia="Noto Serif CJK SC" w:hAnsi="Times New Roman"/>
      <w:color w:val="auto"/>
      <w:kern w:val="0"/>
      <w:sz w:val="24"/>
      <w:szCs w:val="24"/>
      <w:lang w:bidi="hi-IN" w:eastAsia="zh-CN" w:val="es-ES"/>
    </w:rPr>
  </w:style>
  <w:style w:type="paragraph" w:styleId="Ttulogeneral">
    <w:name w:val="Title"/>
    <w:basedOn w:val="Normal1"/>
    <w:next w:val="Normal1"/>
    <w:qFormat w:val="1"/>
    <w:pPr>
      <w:keepNext w:val="1"/>
      <w:keepLines w:val="1"/>
      <w:pageBreakBefore w:val="0"/>
      <w:spacing w:after="120" w:before="480" w:line="240" w:lineRule="auto"/>
    </w:pPr>
    <w:rPr>
      <w:b w:val="1"/>
      <w:sz w:val="72"/>
      <w:szCs w:val="72"/>
    </w:rPr>
  </w:style>
  <w:style w:type="paragraph" w:styleId="Subttulo">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Normal" w:default="1">
    <w:name w:val="Table Normal"/>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ZOt52JSiY9KyHH1fjo2qP3hMA==">CgMxLjA4AHIhMXdzOEZLV1JhUVN4Y1hJcmVjUGFBYXdyOTFtd29tNF85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